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12C0" w14:textId="1BAC60F2" w:rsidR="00FC4AD0" w:rsidRPr="001A01DC" w:rsidRDefault="0007000A" w:rsidP="00833111">
      <w:pPr>
        <w:spacing w:after="0" w:line="240" w:lineRule="auto"/>
        <w:jc w:val="center"/>
        <w:rPr>
          <w:rFonts w:ascii="Open Sans" w:hAnsi="Open Sans" w:cs="Open Sans"/>
          <w:b/>
          <w:sz w:val="28"/>
          <w:szCs w:val="28"/>
        </w:rPr>
      </w:pPr>
      <w:r w:rsidRPr="001A01DC">
        <w:rPr>
          <w:rFonts w:ascii="Open Sans" w:hAnsi="Open Sans" w:cs="Open Sans"/>
          <w:b/>
          <w:sz w:val="28"/>
          <w:szCs w:val="28"/>
        </w:rPr>
        <w:t>Partnership for Children of the Foothills</w:t>
      </w:r>
    </w:p>
    <w:p w14:paraId="3E4818F5" w14:textId="7F911B7D" w:rsidR="001C3D33" w:rsidRPr="0007000A" w:rsidRDefault="00DF406D" w:rsidP="00833111">
      <w:pPr>
        <w:spacing w:after="0" w:line="240" w:lineRule="auto"/>
        <w:jc w:val="center"/>
        <w:rPr>
          <w:rFonts w:ascii="Open Sans" w:hAnsi="Open Sans" w:cs="Open Sans"/>
          <w:b/>
          <w:sz w:val="20"/>
          <w:szCs w:val="20"/>
        </w:rPr>
      </w:pPr>
      <w:r w:rsidRPr="00605246">
        <w:rPr>
          <w:rFonts w:ascii="Open Sans" w:hAnsi="Open Sans" w:cs="Open Sans"/>
          <w:b/>
          <w:sz w:val="20"/>
          <w:szCs w:val="20"/>
        </w:rPr>
        <w:t xml:space="preserve">Request for </w:t>
      </w:r>
      <w:r w:rsidRPr="0007000A">
        <w:rPr>
          <w:rFonts w:ascii="Open Sans" w:hAnsi="Open Sans" w:cs="Open Sans"/>
          <w:b/>
          <w:sz w:val="20"/>
          <w:szCs w:val="20"/>
        </w:rPr>
        <w:t>Application</w:t>
      </w:r>
    </w:p>
    <w:p w14:paraId="71912149" w14:textId="06B405CC" w:rsidR="00F15B75" w:rsidRPr="001A01DC" w:rsidRDefault="0007000A" w:rsidP="00833111">
      <w:pPr>
        <w:spacing w:after="0" w:line="240" w:lineRule="auto"/>
        <w:jc w:val="center"/>
        <w:rPr>
          <w:rFonts w:ascii="Open Sans" w:hAnsi="Open Sans" w:cs="Open Sans"/>
          <w:b/>
          <w:sz w:val="24"/>
          <w:szCs w:val="24"/>
        </w:rPr>
      </w:pPr>
      <w:r w:rsidRPr="001A01DC">
        <w:rPr>
          <w:rFonts w:ascii="Open Sans" w:hAnsi="Open Sans" w:cs="Open Sans"/>
          <w:b/>
          <w:sz w:val="24"/>
          <w:szCs w:val="24"/>
        </w:rPr>
        <w:t>Kaleidoscope Play to Learn</w:t>
      </w:r>
    </w:p>
    <w:p w14:paraId="2BCC731F" w14:textId="459554FE" w:rsidR="00D966AD" w:rsidRPr="00605246" w:rsidRDefault="00D966AD" w:rsidP="00833111">
      <w:pPr>
        <w:rPr>
          <w:rFonts w:ascii="Open Sans" w:hAnsi="Open Sans" w:cs="Open Sans"/>
          <w:color w:val="FF0000"/>
          <w:sz w:val="20"/>
          <w:szCs w:val="20"/>
        </w:rPr>
      </w:pPr>
    </w:p>
    <w:tbl>
      <w:tblPr>
        <w:tblStyle w:val="TableGrid"/>
        <w:tblW w:w="0" w:type="auto"/>
        <w:tblLook w:val="04A0" w:firstRow="1" w:lastRow="0" w:firstColumn="1" w:lastColumn="0" w:noHBand="0" w:noVBand="1"/>
      </w:tblPr>
      <w:tblGrid>
        <w:gridCol w:w="4675"/>
        <w:gridCol w:w="4675"/>
      </w:tblGrid>
      <w:tr w:rsidR="00BE7040" w:rsidRPr="00605246" w14:paraId="6F590262" w14:textId="77777777" w:rsidTr="0007000A">
        <w:tc>
          <w:tcPr>
            <w:tcW w:w="4675" w:type="dxa"/>
          </w:tcPr>
          <w:p w14:paraId="5D692E0C" w14:textId="77777777" w:rsidR="00BE7040" w:rsidRPr="00605246" w:rsidRDefault="00BE7040" w:rsidP="00833111">
            <w:pPr>
              <w:rPr>
                <w:rFonts w:ascii="Open Sans" w:hAnsi="Open Sans" w:cs="Open Sans"/>
                <w:sz w:val="20"/>
                <w:szCs w:val="20"/>
              </w:rPr>
            </w:pPr>
            <w:r w:rsidRPr="00605246">
              <w:rPr>
                <w:rFonts w:ascii="Open Sans" w:hAnsi="Open Sans" w:cs="Open Sans"/>
                <w:sz w:val="20"/>
                <w:szCs w:val="20"/>
              </w:rPr>
              <w:t xml:space="preserve">RFA Release Date:   </w:t>
            </w:r>
          </w:p>
        </w:tc>
        <w:tc>
          <w:tcPr>
            <w:tcW w:w="4675" w:type="dxa"/>
          </w:tcPr>
          <w:p w14:paraId="27186EA2" w14:textId="4A697E01" w:rsidR="00BE7040" w:rsidRPr="00F00C40" w:rsidRDefault="001A01DC" w:rsidP="00833111">
            <w:pPr>
              <w:rPr>
                <w:rFonts w:ascii="Open Sans" w:hAnsi="Open Sans" w:cs="Open Sans"/>
                <w:sz w:val="20"/>
                <w:szCs w:val="20"/>
              </w:rPr>
            </w:pPr>
            <w:r>
              <w:rPr>
                <w:rFonts w:ascii="Open Sans" w:hAnsi="Open Sans" w:cs="Open Sans"/>
                <w:sz w:val="20"/>
                <w:szCs w:val="20"/>
              </w:rPr>
              <w:t>6/18/26</w:t>
            </w:r>
          </w:p>
        </w:tc>
      </w:tr>
      <w:tr w:rsidR="004926F2" w:rsidRPr="00605246" w14:paraId="0E60FD39" w14:textId="77777777" w:rsidTr="0007000A">
        <w:tc>
          <w:tcPr>
            <w:tcW w:w="4675" w:type="dxa"/>
          </w:tcPr>
          <w:p w14:paraId="237DDED6" w14:textId="77777777" w:rsidR="004926F2" w:rsidRPr="00605246" w:rsidRDefault="004926F2" w:rsidP="00833111">
            <w:pPr>
              <w:rPr>
                <w:rFonts w:ascii="Open Sans" w:hAnsi="Open Sans" w:cs="Open Sans"/>
                <w:sz w:val="20"/>
                <w:szCs w:val="20"/>
              </w:rPr>
            </w:pPr>
            <w:r w:rsidRPr="00605246">
              <w:rPr>
                <w:rFonts w:ascii="Open Sans" w:hAnsi="Open Sans" w:cs="Open Sans"/>
                <w:sz w:val="20"/>
                <w:szCs w:val="20"/>
              </w:rPr>
              <w:t>Submit Questions to:</w:t>
            </w:r>
          </w:p>
        </w:tc>
        <w:tc>
          <w:tcPr>
            <w:tcW w:w="4675" w:type="dxa"/>
          </w:tcPr>
          <w:p w14:paraId="2EDA7902" w14:textId="26EB7BC7" w:rsidR="004926F2" w:rsidRPr="00F00C40" w:rsidRDefault="004926F2" w:rsidP="00833111">
            <w:pPr>
              <w:rPr>
                <w:rFonts w:ascii="Open Sans" w:hAnsi="Open Sans" w:cs="Open Sans"/>
                <w:sz w:val="20"/>
                <w:szCs w:val="20"/>
              </w:rPr>
            </w:pPr>
            <w:r w:rsidRPr="00F00C40">
              <w:rPr>
                <w:rFonts w:ascii="Open Sans" w:hAnsi="Open Sans" w:cs="Open Sans"/>
                <w:sz w:val="20"/>
                <w:szCs w:val="20"/>
              </w:rPr>
              <w:t xml:space="preserve">Name of </w:t>
            </w:r>
            <w:r w:rsidR="009F5062" w:rsidRPr="00F00C40">
              <w:rPr>
                <w:rFonts w:ascii="Open Sans" w:hAnsi="Open Sans" w:cs="Open Sans"/>
                <w:sz w:val="20"/>
                <w:szCs w:val="20"/>
              </w:rPr>
              <w:t>one</w:t>
            </w:r>
            <w:r w:rsidRPr="00F00C40">
              <w:rPr>
                <w:rFonts w:ascii="Open Sans" w:hAnsi="Open Sans" w:cs="Open Sans"/>
                <w:sz w:val="20"/>
                <w:szCs w:val="20"/>
              </w:rPr>
              <w:t xml:space="preserve"> person </w:t>
            </w:r>
            <w:r w:rsidR="00BE4A97" w:rsidRPr="00F00C40">
              <w:rPr>
                <w:rFonts w:ascii="Open Sans" w:hAnsi="Open Sans" w:cs="Open Sans"/>
                <w:sz w:val="20"/>
                <w:szCs w:val="20"/>
              </w:rPr>
              <w:t xml:space="preserve">and their email address of the person </w:t>
            </w:r>
            <w:r w:rsidRPr="00F00C40">
              <w:rPr>
                <w:rFonts w:ascii="Open Sans" w:hAnsi="Open Sans" w:cs="Open Sans"/>
                <w:sz w:val="20"/>
                <w:szCs w:val="20"/>
              </w:rPr>
              <w:t>collecting questions</w:t>
            </w:r>
          </w:p>
        </w:tc>
      </w:tr>
      <w:tr w:rsidR="00BE7040" w:rsidRPr="00605246" w14:paraId="48642B50" w14:textId="77777777" w:rsidTr="0007000A">
        <w:tc>
          <w:tcPr>
            <w:tcW w:w="4675" w:type="dxa"/>
          </w:tcPr>
          <w:p w14:paraId="39DF2FBA" w14:textId="77777777" w:rsidR="00BE7040" w:rsidRPr="00605246" w:rsidRDefault="004926F2" w:rsidP="00833111">
            <w:pPr>
              <w:rPr>
                <w:rFonts w:ascii="Open Sans" w:hAnsi="Open Sans" w:cs="Open Sans"/>
                <w:sz w:val="20"/>
                <w:szCs w:val="20"/>
              </w:rPr>
            </w:pPr>
            <w:r w:rsidRPr="00605246">
              <w:rPr>
                <w:rFonts w:ascii="Open Sans" w:hAnsi="Open Sans" w:cs="Open Sans"/>
                <w:sz w:val="20"/>
                <w:szCs w:val="20"/>
              </w:rPr>
              <w:t>Deadline for Proposals:</w:t>
            </w:r>
          </w:p>
        </w:tc>
        <w:tc>
          <w:tcPr>
            <w:tcW w:w="4675" w:type="dxa"/>
          </w:tcPr>
          <w:p w14:paraId="4236B901" w14:textId="61CDD6D2" w:rsidR="00BE7040" w:rsidRPr="00F00C40" w:rsidRDefault="0007000A" w:rsidP="00833111">
            <w:pPr>
              <w:rPr>
                <w:rFonts w:ascii="Open Sans" w:hAnsi="Open Sans" w:cs="Open Sans"/>
                <w:sz w:val="20"/>
                <w:szCs w:val="20"/>
              </w:rPr>
            </w:pPr>
            <w:r w:rsidRPr="00F00C40">
              <w:rPr>
                <w:rFonts w:ascii="Open Sans" w:hAnsi="Open Sans" w:cs="Open Sans"/>
                <w:sz w:val="20"/>
                <w:szCs w:val="20"/>
              </w:rPr>
              <w:t>6/26/26 before 5pm</w:t>
            </w:r>
          </w:p>
        </w:tc>
      </w:tr>
      <w:tr w:rsidR="00BE7040" w:rsidRPr="00605246" w14:paraId="20358ADA" w14:textId="77777777" w:rsidTr="0007000A">
        <w:tc>
          <w:tcPr>
            <w:tcW w:w="4675" w:type="dxa"/>
          </w:tcPr>
          <w:p w14:paraId="45DE6EA2" w14:textId="77777777" w:rsidR="00BE7040" w:rsidRPr="00605246" w:rsidRDefault="004926F2" w:rsidP="00833111">
            <w:pPr>
              <w:rPr>
                <w:rFonts w:ascii="Open Sans" w:hAnsi="Open Sans" w:cs="Open Sans"/>
                <w:sz w:val="20"/>
                <w:szCs w:val="20"/>
              </w:rPr>
            </w:pPr>
            <w:r w:rsidRPr="00605246">
              <w:rPr>
                <w:rFonts w:ascii="Open Sans" w:hAnsi="Open Sans" w:cs="Open Sans"/>
                <w:sz w:val="20"/>
                <w:szCs w:val="20"/>
              </w:rPr>
              <w:t>Submit to:</w:t>
            </w:r>
          </w:p>
        </w:tc>
        <w:tc>
          <w:tcPr>
            <w:tcW w:w="4675" w:type="dxa"/>
          </w:tcPr>
          <w:p w14:paraId="01471D23" w14:textId="1A4FEBD7" w:rsidR="00BE7040" w:rsidRPr="00F00C40" w:rsidRDefault="004926F2" w:rsidP="00833111">
            <w:pPr>
              <w:rPr>
                <w:rFonts w:ascii="Open Sans" w:hAnsi="Open Sans" w:cs="Open Sans"/>
                <w:sz w:val="20"/>
                <w:szCs w:val="20"/>
              </w:rPr>
            </w:pPr>
            <w:r w:rsidRPr="00F00C40">
              <w:rPr>
                <w:rFonts w:ascii="Open Sans" w:hAnsi="Open Sans" w:cs="Open Sans"/>
                <w:sz w:val="20"/>
                <w:szCs w:val="20"/>
              </w:rPr>
              <w:t>Attention:</w:t>
            </w:r>
            <w:r w:rsidR="0007000A" w:rsidRPr="00F00C40">
              <w:rPr>
                <w:rFonts w:ascii="Open Sans" w:hAnsi="Open Sans" w:cs="Open Sans"/>
                <w:sz w:val="20"/>
                <w:szCs w:val="20"/>
              </w:rPr>
              <w:t xml:space="preserve"> Vanessa Parton, Executive Director</w:t>
            </w:r>
          </w:p>
        </w:tc>
      </w:tr>
      <w:tr w:rsidR="00BE7040" w:rsidRPr="00605246" w14:paraId="47E0A20C" w14:textId="77777777" w:rsidTr="0007000A">
        <w:tc>
          <w:tcPr>
            <w:tcW w:w="4675" w:type="dxa"/>
          </w:tcPr>
          <w:p w14:paraId="411C9D72" w14:textId="77777777" w:rsidR="00BE7040" w:rsidRPr="00605246" w:rsidRDefault="004926F2" w:rsidP="00833111">
            <w:pPr>
              <w:rPr>
                <w:rFonts w:ascii="Open Sans" w:hAnsi="Open Sans" w:cs="Open Sans"/>
                <w:sz w:val="20"/>
                <w:szCs w:val="20"/>
              </w:rPr>
            </w:pPr>
            <w:r w:rsidRPr="00605246">
              <w:rPr>
                <w:rFonts w:ascii="Open Sans" w:hAnsi="Open Sans" w:cs="Open Sans"/>
                <w:sz w:val="20"/>
                <w:szCs w:val="20"/>
              </w:rPr>
              <w:t>Electronic Submission:</w:t>
            </w:r>
          </w:p>
        </w:tc>
        <w:tc>
          <w:tcPr>
            <w:tcW w:w="4675" w:type="dxa"/>
          </w:tcPr>
          <w:p w14:paraId="01D0F200" w14:textId="6726DEF7" w:rsidR="00BE7040" w:rsidRPr="00F00C40" w:rsidRDefault="0007000A" w:rsidP="00833111">
            <w:pPr>
              <w:rPr>
                <w:rFonts w:ascii="Open Sans" w:hAnsi="Open Sans" w:cs="Open Sans"/>
                <w:sz w:val="20"/>
                <w:szCs w:val="20"/>
              </w:rPr>
            </w:pPr>
            <w:r w:rsidRPr="00F00C40">
              <w:rPr>
                <w:rFonts w:ascii="Open Sans" w:hAnsi="Open Sans" w:cs="Open Sans"/>
                <w:sz w:val="20"/>
                <w:szCs w:val="20"/>
              </w:rPr>
              <w:t>Vanessa@pfcfoothills.org</w:t>
            </w:r>
          </w:p>
        </w:tc>
      </w:tr>
      <w:tr w:rsidR="00BE7040" w:rsidRPr="00605246" w14:paraId="5D15433E" w14:textId="77777777" w:rsidTr="0007000A">
        <w:tc>
          <w:tcPr>
            <w:tcW w:w="4675" w:type="dxa"/>
          </w:tcPr>
          <w:p w14:paraId="0FB57B1C" w14:textId="77777777" w:rsidR="00BE7040" w:rsidRPr="00605246" w:rsidRDefault="004926F2" w:rsidP="00833111">
            <w:pPr>
              <w:rPr>
                <w:rFonts w:ascii="Open Sans" w:hAnsi="Open Sans" w:cs="Open Sans"/>
                <w:sz w:val="20"/>
                <w:szCs w:val="20"/>
              </w:rPr>
            </w:pPr>
            <w:r w:rsidRPr="00605246">
              <w:rPr>
                <w:rFonts w:ascii="Open Sans" w:hAnsi="Open Sans" w:cs="Open Sans"/>
                <w:sz w:val="20"/>
                <w:szCs w:val="20"/>
              </w:rPr>
              <w:t>Mailed or Hand Delivered to:</w:t>
            </w:r>
          </w:p>
        </w:tc>
        <w:tc>
          <w:tcPr>
            <w:tcW w:w="4675" w:type="dxa"/>
          </w:tcPr>
          <w:p w14:paraId="08C733A7" w14:textId="6E8A2AB5" w:rsidR="004926F2" w:rsidRPr="00F00C40" w:rsidRDefault="0007000A" w:rsidP="00833111">
            <w:pPr>
              <w:spacing w:after="0" w:line="240" w:lineRule="auto"/>
              <w:rPr>
                <w:rFonts w:ascii="Open Sans" w:hAnsi="Open Sans" w:cs="Open Sans"/>
                <w:sz w:val="20"/>
                <w:szCs w:val="20"/>
              </w:rPr>
            </w:pPr>
            <w:r w:rsidRPr="00F00C40">
              <w:rPr>
                <w:rFonts w:ascii="Open Sans" w:hAnsi="Open Sans" w:cs="Open Sans"/>
                <w:sz w:val="20"/>
                <w:szCs w:val="20"/>
              </w:rPr>
              <w:t>338 Withrow Rd. Forest City NC, 28043</w:t>
            </w:r>
          </w:p>
        </w:tc>
      </w:tr>
    </w:tbl>
    <w:p w14:paraId="13C1767F" w14:textId="77777777" w:rsidR="004926F2" w:rsidRPr="00605246" w:rsidRDefault="004926F2" w:rsidP="00833111">
      <w:pPr>
        <w:rPr>
          <w:rFonts w:ascii="Open Sans" w:hAnsi="Open Sans" w:cs="Open Sans"/>
          <w:sz w:val="20"/>
          <w:szCs w:val="20"/>
        </w:rPr>
      </w:pPr>
    </w:p>
    <w:p w14:paraId="0C542F01" w14:textId="77777777" w:rsidR="004926F2" w:rsidRPr="00605246" w:rsidRDefault="004926F2" w:rsidP="00833111">
      <w:pPr>
        <w:rPr>
          <w:rFonts w:ascii="Open Sans" w:hAnsi="Open Sans" w:cs="Open Sans"/>
          <w:b/>
          <w:sz w:val="20"/>
          <w:szCs w:val="20"/>
        </w:rPr>
      </w:pPr>
      <w:r w:rsidRPr="00605246">
        <w:rPr>
          <w:rFonts w:ascii="Open Sans" w:hAnsi="Open Sans" w:cs="Open Sans"/>
          <w:b/>
          <w:sz w:val="20"/>
          <w:szCs w:val="20"/>
        </w:rPr>
        <w:t xml:space="preserve">Applications may be submitted electronically or in hard copy format no later than the time listed above. Late applications will not be accepted. Faxed applications will not be accepted. </w:t>
      </w:r>
    </w:p>
    <w:p w14:paraId="149BEF3D" w14:textId="77777777" w:rsidR="00D966AD" w:rsidRPr="00605246" w:rsidRDefault="00D966AD" w:rsidP="00833111">
      <w:pPr>
        <w:tabs>
          <w:tab w:val="left" w:pos="585"/>
        </w:tabs>
        <w:rPr>
          <w:rFonts w:ascii="Open Sans" w:hAnsi="Open Sans" w:cs="Open Sans"/>
          <w:b/>
          <w:sz w:val="20"/>
          <w:szCs w:val="20"/>
          <w:u w:val="single"/>
        </w:rPr>
      </w:pPr>
      <w:r w:rsidRPr="00605246">
        <w:rPr>
          <w:rFonts w:ascii="Open Sans" w:hAnsi="Open Sans" w:cs="Open Sans"/>
          <w:b/>
          <w:sz w:val="20"/>
          <w:szCs w:val="20"/>
          <w:u w:val="single"/>
        </w:rPr>
        <w:br w:type="page"/>
      </w:r>
    </w:p>
    <w:p w14:paraId="3D35C1A4" w14:textId="77777777" w:rsidR="00D42008" w:rsidRPr="00B3042B" w:rsidRDefault="00A86C81" w:rsidP="00833111">
      <w:pPr>
        <w:rPr>
          <w:rFonts w:ascii="Open Sans" w:hAnsi="Open Sans" w:cs="Open Sans"/>
          <w:b/>
        </w:rPr>
      </w:pPr>
      <w:r w:rsidRPr="00B3042B">
        <w:rPr>
          <w:rFonts w:ascii="Open Sans" w:hAnsi="Open Sans" w:cs="Open Sans"/>
          <w:b/>
        </w:rPr>
        <w:lastRenderedPageBreak/>
        <w:t xml:space="preserve">I. </w:t>
      </w:r>
      <w:r w:rsidR="00227920" w:rsidRPr="00B3042B">
        <w:rPr>
          <w:rFonts w:ascii="Open Sans" w:hAnsi="Open Sans" w:cs="Open Sans"/>
          <w:b/>
        </w:rPr>
        <w:t>GENERAL INFORMATION</w:t>
      </w:r>
    </w:p>
    <w:p w14:paraId="393AD270" w14:textId="2950E118" w:rsidR="006140EB" w:rsidRPr="00605246" w:rsidRDefault="006140EB" w:rsidP="00833111">
      <w:pPr>
        <w:rPr>
          <w:rFonts w:ascii="Open Sans" w:hAnsi="Open Sans" w:cs="Open Sans"/>
          <w:b/>
          <w:sz w:val="20"/>
          <w:szCs w:val="20"/>
        </w:rPr>
      </w:pPr>
      <w:r w:rsidRPr="001A01DC">
        <w:rPr>
          <w:rFonts w:ascii="Open Sans" w:hAnsi="Open Sans" w:cs="Open Sans"/>
          <w:b/>
        </w:rPr>
        <w:t>I</w:t>
      </w:r>
      <w:r w:rsidR="00EB1AAC" w:rsidRPr="001A01DC">
        <w:rPr>
          <w:rFonts w:ascii="Open Sans" w:hAnsi="Open Sans" w:cs="Open Sans"/>
          <w:b/>
        </w:rPr>
        <w:t>ntroduction</w:t>
      </w:r>
    </w:p>
    <w:p w14:paraId="3046D761" w14:textId="2BCDBC36" w:rsidR="00E61389" w:rsidRDefault="00E74FA3" w:rsidP="00833111">
      <w:pPr>
        <w:rPr>
          <w:rFonts w:ascii="Open Sans" w:hAnsi="Open Sans" w:cs="Open Sans"/>
          <w:color w:val="FF0000"/>
          <w:sz w:val="20"/>
          <w:szCs w:val="20"/>
        </w:rPr>
      </w:pPr>
      <w:r>
        <w:t>T</w:t>
      </w:r>
      <w:r w:rsidR="0007000A" w:rsidRPr="0007000A">
        <w:t>he</w:t>
      </w:r>
      <w:r w:rsidR="0007000A" w:rsidRPr="0007000A">
        <w:t xml:space="preserve"> </w:t>
      </w:r>
      <w:r w:rsidR="0007000A" w:rsidRPr="001A01DC">
        <w:rPr>
          <w:rFonts w:ascii="Open Sans" w:hAnsi="Open Sans" w:cs="Open Sans"/>
          <w:sz w:val="20"/>
          <w:szCs w:val="20"/>
        </w:rPr>
        <w:t>Partnership for Children of the Foothills</w:t>
      </w:r>
      <w:r w:rsidR="0007000A" w:rsidRPr="001A01DC">
        <w:rPr>
          <w:sz w:val="20"/>
          <w:szCs w:val="20"/>
        </w:rPr>
        <w:t xml:space="preserve"> </w:t>
      </w:r>
      <w:r w:rsidR="0007000A" w:rsidRPr="0007000A">
        <w:t xml:space="preserve">is a </w:t>
      </w:r>
      <w:r w:rsidR="0007000A">
        <w:t>private-public partnership</w:t>
      </w:r>
      <w:r w:rsidR="0007000A" w:rsidRPr="0007000A">
        <w:t xml:space="preserve"> that improves early childhood development in McDowell, Polk, and Rutherford counties. Operating under the N.C. Smart Start Initiative, it provides programs focused on high-quality </w:t>
      </w:r>
      <w:r w:rsidRPr="0007000A">
        <w:t>childcare</w:t>
      </w:r>
      <w:r w:rsidR="0007000A" w:rsidRPr="0007000A">
        <w:t xml:space="preserve">, health, and family support. </w:t>
      </w:r>
      <w:r w:rsidR="00E61389" w:rsidRPr="00AD0BE2">
        <w:rPr>
          <w:rFonts w:ascii="Open Sans" w:hAnsi="Open Sans" w:cs="Open Sans"/>
          <w:color w:val="FF0000"/>
          <w:sz w:val="20"/>
          <w:szCs w:val="20"/>
        </w:rPr>
        <w:t xml:space="preserve">  </w:t>
      </w:r>
    </w:p>
    <w:p w14:paraId="46462124" w14:textId="08F86FBA" w:rsidR="00E61389" w:rsidRPr="00E61389" w:rsidRDefault="006140EB" w:rsidP="00833111">
      <w:pPr>
        <w:rPr>
          <w:rFonts w:ascii="Open Sans" w:hAnsi="Open Sans" w:cs="Open Sans"/>
          <w:b/>
          <w:bCs/>
          <w:sz w:val="20"/>
          <w:szCs w:val="20"/>
        </w:rPr>
      </w:pPr>
      <w:r w:rsidRPr="00896E59">
        <w:rPr>
          <w:rFonts w:ascii="Open Sans" w:hAnsi="Open Sans" w:cs="Open Sans"/>
          <w:color w:val="000000"/>
          <w:sz w:val="20"/>
          <w:szCs w:val="20"/>
        </w:rPr>
        <w:t xml:space="preserve">The </w:t>
      </w:r>
      <w:r w:rsidR="00E74FA3" w:rsidRPr="00E74FA3">
        <w:rPr>
          <w:rFonts w:ascii="Open Sans" w:hAnsi="Open Sans" w:cs="Open Sans"/>
          <w:bCs/>
          <w:sz w:val="20"/>
          <w:szCs w:val="20"/>
        </w:rPr>
        <w:t>Partnership for Children of the Foothills</w:t>
      </w:r>
      <w:r w:rsidRPr="00E74FA3">
        <w:rPr>
          <w:rFonts w:ascii="Open Sans" w:hAnsi="Open Sans" w:cs="Open Sans"/>
          <w:sz w:val="20"/>
          <w:szCs w:val="20"/>
        </w:rPr>
        <w:t xml:space="preserve"> </w:t>
      </w:r>
      <w:r w:rsidRPr="00896E59">
        <w:rPr>
          <w:rFonts w:ascii="Open Sans" w:hAnsi="Open Sans" w:cs="Open Sans"/>
          <w:sz w:val="20"/>
          <w:szCs w:val="20"/>
        </w:rPr>
        <w:t xml:space="preserve">(hereinafter referred to as the “Local Partnership”) is soliciting proposals to establish a contract through </w:t>
      </w:r>
      <w:r w:rsidR="00D86C2A">
        <w:rPr>
          <w:rFonts w:ascii="Open Sans" w:hAnsi="Open Sans" w:cs="Open Sans"/>
          <w:sz w:val="20"/>
          <w:szCs w:val="20"/>
        </w:rPr>
        <w:t>a competitive process</w:t>
      </w:r>
      <w:r w:rsidRPr="00896E59">
        <w:rPr>
          <w:rFonts w:ascii="Open Sans" w:hAnsi="Open Sans" w:cs="Open Sans"/>
          <w:sz w:val="20"/>
          <w:szCs w:val="20"/>
        </w:rPr>
        <w:t xml:space="preserve">.  The purpose of this </w:t>
      </w:r>
      <w:r w:rsidR="00E74FA3" w:rsidRPr="00E74FA3">
        <w:rPr>
          <w:rFonts w:ascii="Open Sans" w:hAnsi="Open Sans" w:cs="Open Sans"/>
          <w:sz w:val="20"/>
          <w:szCs w:val="20"/>
        </w:rPr>
        <w:t>request for application (RFA)</w:t>
      </w:r>
      <w:r w:rsidRPr="00E74FA3">
        <w:rPr>
          <w:rFonts w:ascii="Open Sans" w:hAnsi="Open Sans" w:cs="Open Sans"/>
          <w:sz w:val="20"/>
          <w:szCs w:val="20"/>
        </w:rPr>
        <w:t xml:space="preserve"> </w:t>
      </w:r>
      <w:r w:rsidRPr="00896E59">
        <w:rPr>
          <w:rFonts w:ascii="Open Sans" w:hAnsi="Open Sans" w:cs="Open Sans"/>
          <w:sz w:val="20"/>
          <w:szCs w:val="20"/>
        </w:rPr>
        <w:t>is to acquire the services of a qualified contractor (hereinafter referred to as the “Contractor”) to</w:t>
      </w:r>
      <w:r w:rsidR="00E74FA3">
        <w:rPr>
          <w:rFonts w:ascii="Open Sans" w:hAnsi="Open Sans" w:cs="Open Sans"/>
          <w:sz w:val="20"/>
          <w:szCs w:val="20"/>
        </w:rPr>
        <w:t xml:space="preserve"> collaborate with the Local Partnership in providing Kaleidoscope Play to Learn activities in </w:t>
      </w:r>
      <w:r w:rsidR="009346C9">
        <w:rPr>
          <w:rFonts w:ascii="Open Sans" w:hAnsi="Open Sans" w:cs="Open Sans"/>
          <w:sz w:val="20"/>
          <w:szCs w:val="20"/>
        </w:rPr>
        <w:t xml:space="preserve">Rutherford, </w:t>
      </w:r>
      <w:r w:rsidR="00E74FA3">
        <w:rPr>
          <w:rFonts w:ascii="Open Sans" w:hAnsi="Open Sans" w:cs="Open Sans"/>
          <w:sz w:val="20"/>
          <w:szCs w:val="20"/>
        </w:rPr>
        <w:t>Polk and McDowell County.</w:t>
      </w:r>
      <w:r w:rsidRPr="00896E59">
        <w:rPr>
          <w:rFonts w:ascii="Open Sans" w:hAnsi="Open Sans" w:cs="Open Sans"/>
          <w:bCs/>
          <w:color w:val="FF0000"/>
          <w:sz w:val="20"/>
          <w:szCs w:val="20"/>
        </w:rPr>
        <w:t xml:space="preserve"> </w:t>
      </w:r>
    </w:p>
    <w:p w14:paraId="007A9442" w14:textId="77777777" w:rsidR="001A01DC" w:rsidRDefault="00EB1AAC" w:rsidP="00E74FA3">
      <w:pPr>
        <w:rPr>
          <w:rFonts w:ascii="Open Sans" w:hAnsi="Open Sans" w:cs="Open Sans"/>
          <w:b/>
          <w:sz w:val="20"/>
          <w:szCs w:val="20"/>
        </w:rPr>
      </w:pPr>
      <w:r w:rsidRPr="001A01DC">
        <w:rPr>
          <w:rFonts w:ascii="Open Sans" w:hAnsi="Open Sans" w:cs="Open Sans"/>
          <w:b/>
        </w:rPr>
        <w:t>Purpose of</w:t>
      </w:r>
      <w:r w:rsidR="00E74FA3" w:rsidRPr="001A01DC">
        <w:rPr>
          <w:rFonts w:ascii="Open Sans" w:hAnsi="Open Sans" w:cs="Open Sans"/>
          <w:b/>
        </w:rPr>
        <w:t xml:space="preserve"> the Request</w:t>
      </w:r>
      <w:r w:rsidR="00E74FA3" w:rsidRPr="001A01DC">
        <w:rPr>
          <w:rFonts w:ascii="Open Sans" w:hAnsi="Open Sans" w:cs="Open Sans"/>
          <w:b/>
          <w:sz w:val="20"/>
          <w:szCs w:val="20"/>
        </w:rPr>
        <w:t xml:space="preserve">: </w:t>
      </w:r>
    </w:p>
    <w:p w14:paraId="3CA3F0BC" w14:textId="2E369EE5" w:rsidR="00932E02" w:rsidRPr="001A01DC" w:rsidRDefault="00E74FA3" w:rsidP="00E74FA3">
      <w:pPr>
        <w:rPr>
          <w:rFonts w:ascii="Open Sans" w:hAnsi="Open Sans" w:cs="Open Sans"/>
          <w:b/>
          <w:sz w:val="20"/>
          <w:szCs w:val="20"/>
        </w:rPr>
      </w:pPr>
      <w:r w:rsidRPr="001A01DC">
        <w:rPr>
          <w:rFonts w:ascii="Open Sans" w:hAnsi="Open Sans" w:cs="Open Sans"/>
        </w:rPr>
        <w:t xml:space="preserve">The Partnership for Children of the Foothills seeks to </w:t>
      </w:r>
      <w:r w:rsidR="009346C9" w:rsidRPr="001A01DC">
        <w:rPr>
          <w:rFonts w:ascii="Open Sans" w:hAnsi="Open Sans" w:cs="Open Sans"/>
        </w:rPr>
        <w:t>implement</w:t>
      </w:r>
      <w:r w:rsidRPr="001A01DC">
        <w:rPr>
          <w:rFonts w:ascii="Open Sans" w:hAnsi="Open Sans" w:cs="Open Sans"/>
        </w:rPr>
        <w:t xml:space="preserve"> Kaleidoscope Play &amp; Learn services </w:t>
      </w:r>
      <w:r w:rsidR="009346C9" w:rsidRPr="001A01DC">
        <w:rPr>
          <w:rFonts w:ascii="Open Sans" w:hAnsi="Open Sans" w:cs="Open Sans"/>
        </w:rPr>
        <w:t>in Rutherford,</w:t>
      </w:r>
      <w:r w:rsidRPr="001A01DC">
        <w:rPr>
          <w:rFonts w:ascii="Open Sans" w:hAnsi="Open Sans" w:cs="Open Sans"/>
        </w:rPr>
        <w:t xml:space="preserve"> Polk and McDowell Counties to address the lack of accessible early childhood learning opportunities and family engagement programs available to families with young children </w:t>
      </w:r>
      <w:r w:rsidR="009346C9" w:rsidRPr="001A01DC">
        <w:rPr>
          <w:rFonts w:ascii="Open Sans" w:hAnsi="Open Sans" w:cs="Open Sans"/>
        </w:rPr>
        <w:t>aged</w:t>
      </w:r>
      <w:r w:rsidRPr="001A01DC">
        <w:rPr>
          <w:rFonts w:ascii="Open Sans" w:hAnsi="Open Sans" w:cs="Open Sans"/>
        </w:rPr>
        <w:t xml:space="preserve"> to five. </w:t>
      </w:r>
      <w:r w:rsidR="009346C9" w:rsidRPr="001A01DC">
        <w:rPr>
          <w:rFonts w:ascii="Open Sans" w:hAnsi="Open Sans" w:cs="Open Sans"/>
        </w:rPr>
        <w:t>M</w:t>
      </w:r>
      <w:r w:rsidRPr="001A01DC">
        <w:rPr>
          <w:rFonts w:ascii="Open Sans" w:hAnsi="Open Sans" w:cs="Open Sans"/>
        </w:rPr>
        <w:t xml:space="preserve">any families </w:t>
      </w:r>
      <w:r w:rsidR="009346C9" w:rsidRPr="001A01DC">
        <w:rPr>
          <w:rFonts w:ascii="Open Sans" w:hAnsi="Open Sans" w:cs="Open Sans"/>
        </w:rPr>
        <w:t>do not have</w:t>
      </w:r>
      <w:r w:rsidRPr="001A01DC">
        <w:rPr>
          <w:rFonts w:ascii="Open Sans" w:hAnsi="Open Sans" w:cs="Open Sans"/>
        </w:rPr>
        <w:t xml:space="preserve"> access to structured play-based learning experiences that support school readiness, healthy child development, and positive parent-child interactions. By </w:t>
      </w:r>
      <w:r w:rsidR="009346C9" w:rsidRPr="001A01DC">
        <w:rPr>
          <w:rFonts w:ascii="Open Sans" w:hAnsi="Open Sans" w:cs="Open Sans"/>
        </w:rPr>
        <w:t xml:space="preserve">providing </w:t>
      </w:r>
      <w:r w:rsidRPr="001A01DC">
        <w:rPr>
          <w:rFonts w:ascii="Open Sans" w:hAnsi="Open Sans" w:cs="Open Sans"/>
        </w:rPr>
        <w:t xml:space="preserve">services, we aim to increase developmental learning opportunities, strengthen caregiver knowledge and confidence, reduce barriers to early learning, and connect families to community resources. Projected outcomes include increased participation in quality early learning activities, improved developmental and social-emotional skills among children, enhanced family engagement, and stronger support networks for caregivers. This </w:t>
      </w:r>
      <w:r w:rsidR="009346C9" w:rsidRPr="001A01DC">
        <w:rPr>
          <w:rFonts w:ascii="Open Sans" w:hAnsi="Open Sans" w:cs="Open Sans"/>
        </w:rPr>
        <w:t>provision</w:t>
      </w:r>
      <w:r w:rsidRPr="001A01DC">
        <w:rPr>
          <w:rFonts w:ascii="Open Sans" w:hAnsi="Open Sans" w:cs="Open Sans"/>
        </w:rPr>
        <w:t xml:space="preserve"> directly aligns with Smart Start’s mission to ensure that every child enters school healthy and ready to succeed by supporting families, promoting high-quality early childhood experiences, and strengthening the systems that serve young children throughout our region.</w:t>
      </w:r>
      <w:r w:rsidR="00EB1AAC" w:rsidRPr="001A01DC">
        <w:rPr>
          <w:rFonts w:ascii="Open Sans" w:hAnsi="Open Sans" w:cs="Open Sans"/>
          <w:b/>
          <w:sz w:val="20"/>
          <w:szCs w:val="20"/>
        </w:rPr>
        <w:t xml:space="preserve"> </w:t>
      </w:r>
    </w:p>
    <w:p w14:paraId="69852D00" w14:textId="77777777" w:rsidR="00E236FE" w:rsidRPr="00605246" w:rsidRDefault="00135733" w:rsidP="00833111">
      <w:pPr>
        <w:rPr>
          <w:rFonts w:ascii="Open Sans" w:hAnsi="Open Sans" w:cs="Open Sans"/>
          <w:b/>
          <w:sz w:val="20"/>
          <w:szCs w:val="20"/>
        </w:rPr>
      </w:pPr>
      <w:r w:rsidRPr="00605246">
        <w:rPr>
          <w:rFonts w:ascii="Open Sans" w:hAnsi="Open Sans" w:cs="Open Sans"/>
          <w:b/>
          <w:sz w:val="20"/>
          <w:szCs w:val="20"/>
        </w:rPr>
        <w:t>II</w:t>
      </w:r>
      <w:proofErr w:type="gramStart"/>
      <w:r w:rsidR="005D2F50" w:rsidRPr="00605246">
        <w:rPr>
          <w:rFonts w:ascii="Open Sans" w:hAnsi="Open Sans" w:cs="Open Sans"/>
          <w:b/>
          <w:sz w:val="20"/>
          <w:szCs w:val="20"/>
        </w:rPr>
        <w:t xml:space="preserve">. </w:t>
      </w:r>
      <w:r w:rsidR="000B0202" w:rsidRPr="00605246">
        <w:rPr>
          <w:rFonts w:ascii="Open Sans" w:hAnsi="Open Sans" w:cs="Open Sans"/>
          <w:b/>
          <w:sz w:val="20"/>
          <w:szCs w:val="20"/>
        </w:rPr>
        <w:t xml:space="preserve"> </w:t>
      </w:r>
      <w:r w:rsidRPr="00605246">
        <w:rPr>
          <w:rFonts w:ascii="Open Sans" w:hAnsi="Open Sans" w:cs="Open Sans"/>
          <w:b/>
          <w:sz w:val="20"/>
          <w:szCs w:val="20"/>
        </w:rPr>
        <w:t>AVAILABLE</w:t>
      </w:r>
      <w:proofErr w:type="gramEnd"/>
      <w:r w:rsidRPr="00605246">
        <w:rPr>
          <w:rFonts w:ascii="Open Sans" w:hAnsi="Open Sans" w:cs="Open Sans"/>
          <w:b/>
          <w:sz w:val="20"/>
          <w:szCs w:val="20"/>
        </w:rPr>
        <w:t xml:space="preserve"> FUNDING AND ELIGIBILITY REQUIREMENTS</w:t>
      </w:r>
    </w:p>
    <w:p w14:paraId="738F11EB" w14:textId="3A210236" w:rsidR="00135733" w:rsidRPr="001A01DC" w:rsidRDefault="00A327EC" w:rsidP="00833111">
      <w:pPr>
        <w:rPr>
          <w:rFonts w:ascii="Open Sans" w:hAnsi="Open Sans" w:cs="Open Sans"/>
          <w:b/>
        </w:rPr>
      </w:pPr>
      <w:r w:rsidRPr="001A01DC">
        <w:rPr>
          <w:rFonts w:ascii="Open Sans" w:hAnsi="Open Sans" w:cs="Open Sans"/>
          <w:b/>
        </w:rPr>
        <w:t xml:space="preserve">Award Term and </w:t>
      </w:r>
      <w:r w:rsidR="00EB1AAC" w:rsidRPr="001A01DC">
        <w:rPr>
          <w:rFonts w:ascii="Open Sans" w:hAnsi="Open Sans" w:cs="Open Sans"/>
          <w:b/>
        </w:rPr>
        <w:t>Requirements</w:t>
      </w:r>
    </w:p>
    <w:p w14:paraId="4C30DF18" w14:textId="736FAFA7" w:rsidR="0000078C" w:rsidRDefault="00A327EC" w:rsidP="00833111">
      <w:pPr>
        <w:rPr>
          <w:rFonts w:ascii="Open Sans" w:eastAsia="Open Sans" w:hAnsi="Open Sans" w:cs="Open Sans"/>
          <w:sz w:val="20"/>
          <w:szCs w:val="20"/>
        </w:rPr>
      </w:pPr>
      <w:r w:rsidRPr="00605246">
        <w:rPr>
          <w:rFonts w:ascii="Open Sans" w:hAnsi="Open Sans" w:cs="Open Sans"/>
          <w:sz w:val="20"/>
          <w:szCs w:val="20"/>
        </w:rPr>
        <w:t xml:space="preserve">Funding for this project is provided for a </w:t>
      </w:r>
      <w:r w:rsidR="00E74FA3" w:rsidRPr="009346C9">
        <w:rPr>
          <w:rFonts w:ascii="Open Sans" w:hAnsi="Open Sans" w:cs="Open Sans"/>
          <w:sz w:val="20"/>
          <w:szCs w:val="20"/>
        </w:rPr>
        <w:t>1</w:t>
      </w:r>
      <w:r w:rsidRPr="00605246">
        <w:rPr>
          <w:rFonts w:ascii="Open Sans" w:hAnsi="Open Sans" w:cs="Open Sans"/>
          <w:sz w:val="20"/>
          <w:szCs w:val="20"/>
        </w:rPr>
        <w:t>-year term</w:t>
      </w:r>
      <w:r w:rsidR="0000078C" w:rsidRPr="00605246">
        <w:rPr>
          <w:rFonts w:ascii="Open Sans" w:hAnsi="Open Sans" w:cs="Open Sans"/>
          <w:sz w:val="20"/>
          <w:szCs w:val="20"/>
        </w:rPr>
        <w:t xml:space="preserve"> </w:t>
      </w:r>
      <w:r w:rsidRPr="00605246">
        <w:rPr>
          <w:rFonts w:ascii="Open Sans" w:hAnsi="Open Sans" w:cs="Open Sans"/>
          <w:sz w:val="20"/>
          <w:szCs w:val="20"/>
        </w:rPr>
        <w:t xml:space="preserve">and </w:t>
      </w:r>
      <w:r w:rsidR="00C54D63">
        <w:rPr>
          <w:rFonts w:ascii="Open Sans" w:hAnsi="Open Sans" w:cs="Open Sans"/>
          <w:sz w:val="20"/>
          <w:szCs w:val="20"/>
        </w:rPr>
        <w:t xml:space="preserve">is </w:t>
      </w:r>
      <w:r w:rsidRPr="00605246">
        <w:rPr>
          <w:rFonts w:ascii="Open Sans" w:hAnsi="Open Sans" w:cs="Open Sans"/>
          <w:sz w:val="20"/>
          <w:szCs w:val="20"/>
        </w:rPr>
        <w:t>contingent on funding availability and adherence to the requirements of the grant.  The term of any resulting award is anticipated to be for</w:t>
      </w:r>
      <w:r w:rsidRPr="00AE1B0C">
        <w:rPr>
          <w:rFonts w:ascii="Open Sans" w:hAnsi="Open Sans" w:cs="Open Sans"/>
          <w:color w:val="FF0000"/>
          <w:sz w:val="20"/>
          <w:szCs w:val="20"/>
        </w:rPr>
        <w:t xml:space="preserve"> </w:t>
      </w:r>
      <w:r w:rsidR="00E74FA3" w:rsidRPr="00E74FA3">
        <w:rPr>
          <w:rFonts w:ascii="Open Sans" w:hAnsi="Open Sans" w:cs="Open Sans"/>
          <w:sz w:val="20"/>
          <w:szCs w:val="20"/>
        </w:rPr>
        <w:t>1</w:t>
      </w:r>
      <w:r w:rsidRPr="00AE1B0C">
        <w:rPr>
          <w:rFonts w:ascii="Open Sans" w:hAnsi="Open Sans" w:cs="Open Sans"/>
          <w:color w:val="FF0000"/>
          <w:sz w:val="20"/>
          <w:szCs w:val="20"/>
        </w:rPr>
        <w:t xml:space="preserve"> </w:t>
      </w:r>
      <w:r w:rsidRPr="00605246">
        <w:rPr>
          <w:rFonts w:ascii="Open Sans" w:hAnsi="Open Sans" w:cs="Open Sans"/>
          <w:sz w:val="20"/>
          <w:szCs w:val="20"/>
        </w:rPr>
        <w:t>fiscal year</w:t>
      </w:r>
      <w:r w:rsidR="00E74FA3">
        <w:rPr>
          <w:rFonts w:ascii="Open Sans" w:hAnsi="Open Sans" w:cs="Open Sans"/>
          <w:sz w:val="20"/>
          <w:szCs w:val="20"/>
        </w:rPr>
        <w:t>,</w:t>
      </w:r>
      <w:r w:rsidRPr="00605246">
        <w:rPr>
          <w:rFonts w:ascii="Open Sans" w:hAnsi="Open Sans" w:cs="Open Sans"/>
          <w:sz w:val="20"/>
          <w:szCs w:val="20"/>
        </w:rPr>
        <w:t xml:space="preserve"> from </w:t>
      </w:r>
      <w:r w:rsidR="00E74FA3" w:rsidRPr="00E74FA3">
        <w:rPr>
          <w:rFonts w:ascii="Open Sans" w:hAnsi="Open Sans" w:cs="Open Sans"/>
          <w:sz w:val="20"/>
          <w:szCs w:val="20"/>
        </w:rPr>
        <w:t xml:space="preserve">July 1, </w:t>
      </w:r>
      <w:proofErr w:type="gramStart"/>
      <w:r w:rsidR="00E74FA3" w:rsidRPr="00E74FA3">
        <w:rPr>
          <w:rFonts w:ascii="Open Sans" w:hAnsi="Open Sans" w:cs="Open Sans"/>
          <w:sz w:val="20"/>
          <w:szCs w:val="20"/>
        </w:rPr>
        <w:t>2026</w:t>
      </w:r>
      <w:proofErr w:type="gramEnd"/>
      <w:r w:rsidR="00C54D63" w:rsidRPr="00E74FA3">
        <w:rPr>
          <w:rFonts w:ascii="Open Sans" w:hAnsi="Open Sans" w:cs="Open Sans"/>
          <w:sz w:val="20"/>
          <w:szCs w:val="20"/>
        </w:rPr>
        <w:t xml:space="preserve"> </w:t>
      </w:r>
      <w:r w:rsidRPr="00AE1B0C">
        <w:rPr>
          <w:rFonts w:ascii="Open Sans" w:hAnsi="Open Sans" w:cs="Open Sans"/>
          <w:sz w:val="20"/>
          <w:szCs w:val="20"/>
        </w:rPr>
        <w:t>until</w:t>
      </w:r>
      <w:r w:rsidR="00E74FA3">
        <w:rPr>
          <w:rFonts w:ascii="Open Sans" w:hAnsi="Open Sans" w:cs="Open Sans"/>
          <w:sz w:val="20"/>
          <w:szCs w:val="20"/>
        </w:rPr>
        <w:t xml:space="preserve"> June 30, 2027</w:t>
      </w:r>
      <w:r w:rsidR="00E74FA3" w:rsidRPr="007F0114">
        <w:rPr>
          <w:rFonts w:ascii="Open Sans" w:hAnsi="Open Sans" w:cs="Open Sans"/>
          <w:sz w:val="20"/>
          <w:szCs w:val="20"/>
        </w:rPr>
        <w:t>.</w:t>
      </w:r>
      <w:r w:rsidRPr="007F0114">
        <w:rPr>
          <w:rFonts w:ascii="Open Sans" w:hAnsi="Open Sans" w:cs="Open Sans"/>
          <w:sz w:val="20"/>
          <w:szCs w:val="20"/>
        </w:rPr>
        <w:t xml:space="preserve"> </w:t>
      </w:r>
      <w:r w:rsidR="00C54D63" w:rsidRPr="007F0114">
        <w:rPr>
          <w:rFonts w:ascii="Open Sans" w:eastAsia="Open Sans" w:hAnsi="Open Sans" w:cs="Open Sans"/>
          <w:sz w:val="20"/>
          <w:szCs w:val="20"/>
        </w:rPr>
        <w:t>The bidder must submit annual budget ending June 30</w:t>
      </w:r>
      <w:r w:rsidR="00C54D63" w:rsidRPr="007F0114">
        <w:rPr>
          <w:rFonts w:ascii="Open Sans" w:eastAsia="Open Sans" w:hAnsi="Open Sans" w:cs="Open Sans"/>
          <w:sz w:val="20"/>
          <w:szCs w:val="20"/>
          <w:vertAlign w:val="superscript"/>
        </w:rPr>
        <w:t>th</w:t>
      </w:r>
      <w:r w:rsidR="00C54D63" w:rsidRPr="007F0114">
        <w:rPr>
          <w:rFonts w:ascii="Open Sans" w:eastAsia="Open Sans" w:hAnsi="Open Sans" w:cs="Open Sans"/>
          <w:sz w:val="20"/>
          <w:szCs w:val="20"/>
        </w:rPr>
        <w:t xml:space="preserve"> with its proposal</w:t>
      </w:r>
      <w:r w:rsidR="00C54D63" w:rsidRPr="007F0114">
        <w:rPr>
          <w:rFonts w:ascii="Open Sans" w:eastAsia="Open Sans" w:hAnsi="Open Sans" w:cs="Open Sans"/>
          <w:strike/>
          <w:sz w:val="20"/>
          <w:szCs w:val="20"/>
        </w:rPr>
        <w:t>.</w:t>
      </w:r>
      <w:r w:rsidR="00C54D63" w:rsidRPr="007F0114">
        <w:rPr>
          <w:rFonts w:ascii="Open Sans" w:eastAsia="Open Sans" w:hAnsi="Open Sans" w:cs="Open Sans"/>
          <w:sz w:val="20"/>
          <w:szCs w:val="20"/>
        </w:rPr>
        <w:t xml:space="preserve"> </w:t>
      </w:r>
    </w:p>
    <w:p w14:paraId="4D04D54D" w14:textId="77777777" w:rsidR="001A01DC" w:rsidRDefault="001A01DC" w:rsidP="00833111">
      <w:pPr>
        <w:rPr>
          <w:rFonts w:ascii="Open Sans" w:eastAsia="Open Sans" w:hAnsi="Open Sans" w:cs="Open Sans"/>
          <w:sz w:val="20"/>
          <w:szCs w:val="20"/>
        </w:rPr>
      </w:pPr>
    </w:p>
    <w:p w14:paraId="051CC461" w14:textId="77777777" w:rsidR="001A01DC" w:rsidRPr="007F0114" w:rsidRDefault="001A01DC" w:rsidP="00833111">
      <w:pPr>
        <w:rPr>
          <w:rFonts w:ascii="Open Sans" w:hAnsi="Open Sans" w:cs="Open Sans"/>
          <w:sz w:val="20"/>
          <w:szCs w:val="20"/>
        </w:rPr>
      </w:pPr>
    </w:p>
    <w:p w14:paraId="3C4F29E6" w14:textId="77777777" w:rsidR="001A01DC" w:rsidRDefault="007F0114" w:rsidP="001A01DC">
      <w:pPr>
        <w:rPr>
          <w:rFonts w:ascii="Open Sans" w:hAnsi="Open Sans" w:cs="Open Sans"/>
          <w:sz w:val="20"/>
          <w:szCs w:val="20"/>
        </w:rPr>
      </w:pPr>
      <w:r w:rsidRPr="007F0114">
        <w:rPr>
          <w:rFonts w:ascii="Open Sans" w:hAnsi="Open Sans" w:cs="Open Sans"/>
          <w:b/>
          <w:bCs/>
          <w:sz w:val="20"/>
          <w:szCs w:val="20"/>
        </w:rPr>
        <w:lastRenderedPageBreak/>
        <w:t>P</w:t>
      </w:r>
      <w:r w:rsidR="00D851B7" w:rsidRPr="007F0114">
        <w:rPr>
          <w:rFonts w:ascii="Open Sans" w:hAnsi="Open Sans" w:cs="Open Sans"/>
          <w:b/>
          <w:bCs/>
          <w:sz w:val="20"/>
          <w:szCs w:val="20"/>
        </w:rPr>
        <w:t xml:space="preserve">arameters for </w:t>
      </w:r>
      <w:r w:rsidRPr="007F0114">
        <w:rPr>
          <w:rFonts w:ascii="Open Sans" w:hAnsi="Open Sans" w:cs="Open Sans"/>
          <w:b/>
          <w:bCs/>
          <w:sz w:val="20"/>
          <w:szCs w:val="20"/>
        </w:rPr>
        <w:t>funding Smart</w:t>
      </w:r>
      <w:r w:rsidR="00FC3207" w:rsidRPr="007F0114">
        <w:rPr>
          <w:rFonts w:ascii="Open Sans" w:hAnsi="Open Sans" w:cs="Open Sans"/>
          <w:b/>
          <w:bCs/>
          <w:sz w:val="20"/>
          <w:szCs w:val="20"/>
        </w:rPr>
        <w:t xml:space="preserve"> Start</w:t>
      </w:r>
      <w:r w:rsidR="000451C2" w:rsidRPr="007F0114">
        <w:rPr>
          <w:rFonts w:ascii="Open Sans" w:hAnsi="Open Sans" w:cs="Open Sans"/>
          <w:b/>
          <w:bCs/>
          <w:sz w:val="20"/>
          <w:szCs w:val="20"/>
        </w:rPr>
        <w:t xml:space="preserve"> or other </w:t>
      </w:r>
      <w:r w:rsidR="001A01DC" w:rsidRPr="007F0114">
        <w:rPr>
          <w:rFonts w:ascii="Open Sans" w:hAnsi="Open Sans" w:cs="Open Sans"/>
          <w:b/>
          <w:bCs/>
          <w:sz w:val="20"/>
          <w:szCs w:val="20"/>
        </w:rPr>
        <w:t>funder-related</w:t>
      </w:r>
      <w:r w:rsidR="00FC3207" w:rsidRPr="007F0114">
        <w:rPr>
          <w:rFonts w:ascii="Open Sans" w:hAnsi="Open Sans" w:cs="Open Sans"/>
          <w:b/>
          <w:bCs/>
          <w:sz w:val="20"/>
          <w:szCs w:val="20"/>
        </w:rPr>
        <w:t xml:space="preserve"> </w:t>
      </w:r>
      <w:r w:rsidR="000451C2" w:rsidRPr="007F0114">
        <w:rPr>
          <w:rFonts w:ascii="Open Sans" w:hAnsi="Open Sans" w:cs="Open Sans"/>
          <w:b/>
          <w:bCs/>
          <w:sz w:val="20"/>
          <w:szCs w:val="20"/>
        </w:rPr>
        <w:t>c</w:t>
      </w:r>
      <w:r w:rsidR="00FC3207" w:rsidRPr="007F0114">
        <w:rPr>
          <w:rFonts w:ascii="Open Sans" w:hAnsi="Open Sans" w:cs="Open Sans"/>
          <w:b/>
          <w:bCs/>
          <w:sz w:val="20"/>
          <w:szCs w:val="20"/>
        </w:rPr>
        <w:t>ost principles</w:t>
      </w:r>
      <w:r w:rsidRPr="007F0114">
        <w:rPr>
          <w:rFonts w:ascii="Open Sans" w:hAnsi="Open Sans" w:cs="Open Sans"/>
          <w:b/>
          <w:bCs/>
          <w:sz w:val="20"/>
          <w:szCs w:val="20"/>
        </w:rPr>
        <w:t>:</w:t>
      </w:r>
      <w:r w:rsidRPr="007F0114">
        <w:t xml:space="preserve"> </w:t>
      </w:r>
    </w:p>
    <w:p w14:paraId="2E4FB8D0" w14:textId="0B1B12A2" w:rsidR="003371FD" w:rsidRPr="007F0114" w:rsidRDefault="001A01DC" w:rsidP="001A01DC">
      <w:pPr>
        <w:rPr>
          <w:rFonts w:ascii="Open Sans" w:hAnsi="Open Sans" w:cs="Open Sans"/>
          <w:color w:val="17365D" w:themeColor="text2" w:themeShade="BF"/>
          <w:sz w:val="20"/>
          <w:szCs w:val="20"/>
          <w:u w:val="single"/>
        </w:rPr>
      </w:pPr>
      <w:hyperlink r:id="rId11" w:history="1">
        <w:r w:rsidRPr="001A01DC">
          <w:rPr>
            <w:rStyle w:val="Hyperlink"/>
            <w:rFonts w:ascii="Open Sans" w:hAnsi="Open Sans" w:cs="Open Sans"/>
            <w:sz w:val="20"/>
            <w:szCs w:val="20"/>
          </w:rPr>
          <w:t>Smart Start Cost Principles</w:t>
        </w:r>
      </w:hyperlink>
      <w:r>
        <w:rPr>
          <w:rFonts w:ascii="Open Sans" w:hAnsi="Open Sans" w:cs="Open Sans"/>
          <w:sz w:val="20"/>
          <w:szCs w:val="20"/>
        </w:rPr>
        <w:t xml:space="preserve"> </w:t>
      </w:r>
    </w:p>
    <w:p w14:paraId="6F957ADE" w14:textId="1C40764E" w:rsidR="00372FEB" w:rsidRPr="00B3042B" w:rsidRDefault="004A22B8" w:rsidP="00833111">
      <w:pPr>
        <w:spacing w:before="240" w:line="240" w:lineRule="auto"/>
        <w:rPr>
          <w:rFonts w:ascii="Open Sans" w:hAnsi="Open Sans" w:cs="Open Sans"/>
          <w:b/>
          <w:noProof/>
        </w:rPr>
      </w:pPr>
      <w:r w:rsidRPr="00B3042B">
        <w:rPr>
          <w:rFonts w:ascii="Open Sans" w:hAnsi="Open Sans" w:cs="Open Sans"/>
          <w:b/>
          <w:noProof/>
        </w:rPr>
        <w:t>Eligibility</w:t>
      </w:r>
    </w:p>
    <w:p w14:paraId="4248DEF6" w14:textId="77777777" w:rsidR="00F00C40" w:rsidRPr="00F00C40" w:rsidRDefault="00F00C40" w:rsidP="00F00C40">
      <w:pPr>
        <w:pStyle w:val="isselectedend"/>
        <w:rPr>
          <w:rFonts w:ascii="Open Sans" w:hAnsi="Open Sans" w:cs="Open Sans"/>
          <w:sz w:val="20"/>
          <w:szCs w:val="20"/>
        </w:rPr>
      </w:pPr>
      <w:r w:rsidRPr="00F00C40">
        <w:rPr>
          <w:rFonts w:ascii="Open Sans" w:hAnsi="Open Sans" w:cs="Open Sans"/>
          <w:sz w:val="20"/>
          <w:szCs w:val="20"/>
        </w:rPr>
        <w:t>Organizations selected to provide Kaleidoscope Play &amp; Learn services must demonstrate the capacity and qualifications necessary to effectively serve young children and families. Eligible organizations must be recognized as a tax-exempt 501(c)(3) nonprofit organization in good standing and maintain comprehensive general liability insurance coverage sufficient to protect participants, staff, volunteers, and partnering agencies. Organizations must have a mission, vision, and values that align with the Partnership for Children of the Foothills and Smart Start's commitment to supporting the healthy development, learning, and well-being of children from birth to age five.</w:t>
      </w:r>
    </w:p>
    <w:p w14:paraId="009E5365" w14:textId="77777777" w:rsidR="00F00C40" w:rsidRPr="00F00C40" w:rsidRDefault="00F00C40" w:rsidP="00F00C40">
      <w:pPr>
        <w:pStyle w:val="NormalWeb"/>
        <w:rPr>
          <w:rFonts w:ascii="Open Sans" w:hAnsi="Open Sans" w:cs="Open Sans"/>
          <w:sz w:val="20"/>
          <w:szCs w:val="20"/>
        </w:rPr>
      </w:pPr>
      <w:r w:rsidRPr="00F00C40">
        <w:rPr>
          <w:rFonts w:ascii="Open Sans" w:hAnsi="Open Sans" w:cs="Open Sans"/>
          <w:sz w:val="20"/>
          <w:szCs w:val="20"/>
        </w:rPr>
        <w:t>Applicants must demonstrate the organizational capacity, staffing, and resources necessary to successfully implement program activities, including recruiting and engaging families, facilitating developmentally appropriate learning experiences, maintaining required records, and meeting reporting requirements. Preference will be given to organizations with a proven history of serving children and families, particularly those with experience delivering early childhood, family support, educational, health, or community-based programs. Organizations should also demonstrate strong community relationships, cultural responsiveness, and a commitment to improving outcomes for young children and their caregivers.</w:t>
      </w:r>
    </w:p>
    <w:p w14:paraId="1FCE4FE5" w14:textId="3C1291C2" w:rsidR="003371FD" w:rsidRPr="00473DB2" w:rsidRDefault="003371FD" w:rsidP="00473DB2">
      <w:pPr>
        <w:pStyle w:val="List2"/>
        <w:numPr>
          <w:ilvl w:val="0"/>
          <w:numId w:val="0"/>
        </w:numPr>
        <w:rPr>
          <w:rFonts w:ascii="Open Sans" w:hAnsi="Open Sans" w:cs="Open Sans"/>
          <w:sz w:val="20"/>
          <w:szCs w:val="20"/>
        </w:rPr>
      </w:pPr>
      <w:r w:rsidRPr="00473DB2">
        <w:rPr>
          <w:rFonts w:ascii="Open Sans" w:hAnsi="Open Sans" w:cs="Open Sans"/>
          <w:sz w:val="20"/>
          <w:szCs w:val="20"/>
        </w:rPr>
        <w:t xml:space="preserve">The </w:t>
      </w:r>
      <w:r w:rsidR="003D4596">
        <w:rPr>
          <w:rFonts w:ascii="Open Sans" w:hAnsi="Open Sans" w:cs="Open Sans"/>
          <w:sz w:val="20"/>
          <w:szCs w:val="20"/>
        </w:rPr>
        <w:t xml:space="preserve">prospective </w:t>
      </w:r>
      <w:r w:rsidRPr="00473DB2">
        <w:rPr>
          <w:rFonts w:ascii="Open Sans" w:hAnsi="Open Sans" w:cs="Open Sans"/>
          <w:sz w:val="20"/>
          <w:szCs w:val="20"/>
        </w:rPr>
        <w:t>Contractor must provide details of any pertinent judgment, criminal conviction, investigation or litigation pending against the</w:t>
      </w:r>
      <w:r w:rsidR="003D4596">
        <w:rPr>
          <w:rFonts w:ascii="Open Sans" w:hAnsi="Open Sans" w:cs="Open Sans"/>
          <w:sz w:val="20"/>
          <w:szCs w:val="20"/>
        </w:rPr>
        <w:t xml:space="preserve"> prospective</w:t>
      </w:r>
      <w:r w:rsidRPr="00473DB2">
        <w:rPr>
          <w:rFonts w:ascii="Open Sans" w:hAnsi="Open Sans" w:cs="Open Sans"/>
          <w:sz w:val="20"/>
          <w:szCs w:val="20"/>
        </w:rPr>
        <w:t xml:space="preserve"> Contractor or any of its officers, directors, employees, agents or subcontractors of which the </w:t>
      </w:r>
      <w:r w:rsidR="003D4596">
        <w:rPr>
          <w:rFonts w:ascii="Open Sans" w:hAnsi="Open Sans" w:cs="Open Sans"/>
          <w:sz w:val="20"/>
          <w:szCs w:val="20"/>
        </w:rPr>
        <w:t>contractor</w:t>
      </w:r>
      <w:r w:rsidR="003D4596" w:rsidRPr="00473DB2">
        <w:rPr>
          <w:rFonts w:ascii="Open Sans" w:hAnsi="Open Sans" w:cs="Open Sans"/>
          <w:sz w:val="20"/>
          <w:szCs w:val="20"/>
        </w:rPr>
        <w:t xml:space="preserve"> </w:t>
      </w:r>
      <w:r w:rsidRPr="00473DB2">
        <w:rPr>
          <w:rFonts w:ascii="Open Sans" w:hAnsi="Open Sans" w:cs="Open Sans"/>
          <w:sz w:val="20"/>
          <w:szCs w:val="20"/>
        </w:rPr>
        <w:t>has knowledge, or a statement that there is none. The Local Partnership reserves the right to reject a proposal based on this information.</w:t>
      </w:r>
    </w:p>
    <w:p w14:paraId="64F1D0A7" w14:textId="77777777" w:rsidR="003371FD" w:rsidRPr="00605246" w:rsidRDefault="003371FD" w:rsidP="00833111">
      <w:pPr>
        <w:pStyle w:val="BodyText3"/>
        <w:ind w:left="360"/>
        <w:jc w:val="left"/>
        <w:rPr>
          <w:rFonts w:ascii="Open Sans" w:hAnsi="Open Sans" w:cs="Open Sans"/>
          <w:szCs w:val="20"/>
        </w:rPr>
      </w:pPr>
    </w:p>
    <w:p w14:paraId="54A3078B" w14:textId="77777777" w:rsidR="007E47F0" w:rsidRPr="00B3042B" w:rsidRDefault="00360744" w:rsidP="00833111">
      <w:pPr>
        <w:rPr>
          <w:rFonts w:ascii="Open Sans" w:hAnsi="Open Sans" w:cs="Open Sans"/>
          <w:b/>
        </w:rPr>
      </w:pPr>
      <w:r w:rsidRPr="00B3042B">
        <w:rPr>
          <w:rFonts w:ascii="Open Sans" w:hAnsi="Open Sans" w:cs="Open Sans"/>
          <w:b/>
        </w:rPr>
        <w:t>Selection Process</w:t>
      </w:r>
    </w:p>
    <w:p w14:paraId="3C03AC8D" w14:textId="3E8056B7" w:rsidR="00833111" w:rsidRDefault="00360744" w:rsidP="00833111">
      <w:pPr>
        <w:rPr>
          <w:rFonts w:ascii="Open Sans" w:hAnsi="Open Sans" w:cs="Open Sans"/>
          <w:b/>
          <w:sz w:val="20"/>
          <w:szCs w:val="20"/>
        </w:rPr>
      </w:pPr>
      <w:r w:rsidRPr="00605246">
        <w:rPr>
          <w:rFonts w:ascii="Open Sans" w:hAnsi="Open Sans" w:cs="Open Sans"/>
          <w:sz w:val="20"/>
          <w:szCs w:val="20"/>
        </w:rPr>
        <w:t xml:space="preserve">All applications received </w:t>
      </w:r>
      <w:r w:rsidR="003D4596">
        <w:rPr>
          <w:rFonts w:ascii="Open Sans" w:hAnsi="Open Sans" w:cs="Open Sans"/>
          <w:sz w:val="20"/>
          <w:szCs w:val="20"/>
        </w:rPr>
        <w:t>by</w:t>
      </w:r>
      <w:r w:rsidR="003D4596" w:rsidRPr="00605246">
        <w:rPr>
          <w:rFonts w:ascii="Open Sans" w:hAnsi="Open Sans" w:cs="Open Sans"/>
          <w:sz w:val="20"/>
          <w:szCs w:val="20"/>
        </w:rPr>
        <w:t xml:space="preserve"> </w:t>
      </w:r>
      <w:r w:rsidRPr="00605246">
        <w:rPr>
          <w:rFonts w:ascii="Open Sans" w:hAnsi="Open Sans" w:cs="Open Sans"/>
          <w:sz w:val="20"/>
          <w:szCs w:val="20"/>
        </w:rPr>
        <w:t xml:space="preserve">the </w:t>
      </w:r>
      <w:r w:rsidR="003D4596">
        <w:rPr>
          <w:rFonts w:ascii="Open Sans" w:hAnsi="Open Sans" w:cs="Open Sans"/>
          <w:sz w:val="20"/>
          <w:szCs w:val="20"/>
        </w:rPr>
        <w:t>required</w:t>
      </w:r>
      <w:r w:rsidR="003D4596" w:rsidRPr="00605246">
        <w:rPr>
          <w:rFonts w:ascii="Open Sans" w:hAnsi="Open Sans" w:cs="Open Sans"/>
          <w:sz w:val="20"/>
          <w:szCs w:val="20"/>
        </w:rPr>
        <w:t xml:space="preserve"> </w:t>
      </w:r>
      <w:r w:rsidRPr="00605246">
        <w:rPr>
          <w:rFonts w:ascii="Open Sans" w:hAnsi="Open Sans" w:cs="Open Sans"/>
          <w:sz w:val="20"/>
          <w:szCs w:val="20"/>
        </w:rPr>
        <w:t xml:space="preserve">deadline will be reviewed to ensure all necessary attachments and documentation </w:t>
      </w:r>
      <w:r w:rsidR="00932E02" w:rsidRPr="00605246">
        <w:rPr>
          <w:rFonts w:ascii="Open Sans" w:hAnsi="Open Sans" w:cs="Open Sans"/>
          <w:sz w:val="20"/>
          <w:szCs w:val="20"/>
        </w:rPr>
        <w:t>are</w:t>
      </w:r>
      <w:r w:rsidRPr="00605246">
        <w:rPr>
          <w:rFonts w:ascii="Open Sans" w:hAnsi="Open Sans" w:cs="Open Sans"/>
          <w:sz w:val="20"/>
          <w:szCs w:val="20"/>
        </w:rPr>
        <w:t xml:space="preserve"> complete and included. </w:t>
      </w:r>
      <w:r w:rsidR="004B65AA">
        <w:rPr>
          <w:rFonts w:ascii="Open Sans" w:hAnsi="Open Sans" w:cs="Open Sans"/>
          <w:sz w:val="20"/>
          <w:szCs w:val="20"/>
        </w:rPr>
        <w:t xml:space="preserve">Applications that are </w:t>
      </w:r>
      <w:r w:rsidR="004B65AA">
        <w:rPr>
          <w:rFonts w:ascii="Open Sans" w:hAnsi="Open Sans" w:cs="Open Sans"/>
          <w:b/>
          <w:sz w:val="20"/>
          <w:szCs w:val="20"/>
        </w:rPr>
        <w:t>i</w:t>
      </w:r>
      <w:r w:rsidRPr="00605246">
        <w:rPr>
          <w:rFonts w:ascii="Open Sans" w:hAnsi="Open Sans" w:cs="Open Sans"/>
          <w:b/>
          <w:sz w:val="20"/>
          <w:szCs w:val="20"/>
        </w:rPr>
        <w:t>ncomplete</w:t>
      </w:r>
      <w:r w:rsidR="000451C2" w:rsidRPr="00605246">
        <w:rPr>
          <w:rFonts w:ascii="Open Sans" w:hAnsi="Open Sans" w:cs="Open Sans"/>
          <w:b/>
          <w:sz w:val="20"/>
          <w:szCs w:val="20"/>
        </w:rPr>
        <w:t>, late, or</w:t>
      </w:r>
      <w:r w:rsidRPr="00605246">
        <w:rPr>
          <w:rFonts w:ascii="Open Sans" w:hAnsi="Open Sans" w:cs="Open Sans"/>
          <w:b/>
          <w:sz w:val="20"/>
          <w:szCs w:val="20"/>
        </w:rPr>
        <w:t xml:space="preserve"> </w:t>
      </w:r>
      <w:r w:rsidR="004B65AA">
        <w:rPr>
          <w:rFonts w:ascii="Open Sans" w:hAnsi="Open Sans" w:cs="Open Sans"/>
          <w:b/>
          <w:sz w:val="20"/>
          <w:szCs w:val="20"/>
        </w:rPr>
        <w:t xml:space="preserve">submitted by </w:t>
      </w:r>
      <w:r w:rsidR="000451C2" w:rsidRPr="00605246">
        <w:rPr>
          <w:rFonts w:ascii="Open Sans" w:hAnsi="Open Sans" w:cs="Open Sans"/>
          <w:b/>
          <w:sz w:val="20"/>
          <w:szCs w:val="20"/>
        </w:rPr>
        <w:t>non-eligible applicants</w:t>
      </w:r>
      <w:r w:rsidRPr="00605246">
        <w:rPr>
          <w:rFonts w:ascii="Open Sans" w:hAnsi="Open Sans" w:cs="Open Sans"/>
          <w:b/>
          <w:sz w:val="20"/>
          <w:szCs w:val="20"/>
        </w:rPr>
        <w:t xml:space="preserve"> will not be reviewed by the grant review committee</w:t>
      </w:r>
      <w:r w:rsidRPr="00605246">
        <w:rPr>
          <w:rFonts w:ascii="Open Sans" w:hAnsi="Open Sans" w:cs="Open Sans"/>
          <w:sz w:val="20"/>
          <w:szCs w:val="20"/>
        </w:rPr>
        <w:t xml:space="preserve">. </w:t>
      </w:r>
      <w:r w:rsidRPr="00605246">
        <w:rPr>
          <w:rFonts w:ascii="Open Sans" w:hAnsi="Open Sans" w:cs="Open Sans"/>
          <w:b/>
          <w:sz w:val="20"/>
          <w:szCs w:val="20"/>
        </w:rPr>
        <w:t>Nothing may be added to any application after it has been submitted</w:t>
      </w:r>
      <w:r w:rsidR="00932E02" w:rsidRPr="00605246">
        <w:rPr>
          <w:rFonts w:ascii="Open Sans" w:hAnsi="Open Sans" w:cs="Open Sans"/>
          <w:b/>
          <w:sz w:val="20"/>
          <w:szCs w:val="20"/>
        </w:rPr>
        <w:t>, including a signed certification page</w:t>
      </w:r>
      <w:r w:rsidRPr="00605246">
        <w:rPr>
          <w:rFonts w:ascii="Open Sans" w:hAnsi="Open Sans" w:cs="Open Sans"/>
          <w:sz w:val="20"/>
          <w:szCs w:val="20"/>
        </w:rPr>
        <w:t xml:space="preserve">. </w:t>
      </w:r>
      <w:r w:rsidR="000451C2" w:rsidRPr="00605246">
        <w:rPr>
          <w:rFonts w:ascii="Open Sans" w:hAnsi="Open Sans" w:cs="Open Sans"/>
          <w:sz w:val="20"/>
          <w:szCs w:val="20"/>
        </w:rPr>
        <w:t>Complete applications from eligible applicants</w:t>
      </w:r>
      <w:r w:rsidRPr="00605246">
        <w:rPr>
          <w:rFonts w:ascii="Open Sans" w:hAnsi="Open Sans" w:cs="Open Sans"/>
          <w:sz w:val="20"/>
          <w:szCs w:val="20"/>
        </w:rPr>
        <w:t xml:space="preserve"> will then be forwarded to the grant review committee who will review, score and rank the applications. Please refer to the </w:t>
      </w:r>
      <w:r w:rsidRPr="00F00C40">
        <w:rPr>
          <w:rFonts w:ascii="Open Sans" w:hAnsi="Open Sans" w:cs="Open Sans"/>
          <w:bCs/>
          <w:sz w:val="20"/>
          <w:szCs w:val="20"/>
        </w:rPr>
        <w:t>Appendix</w:t>
      </w:r>
      <w:r w:rsidRPr="00605246">
        <w:rPr>
          <w:rFonts w:ascii="Open Sans" w:hAnsi="Open Sans" w:cs="Open Sans"/>
          <w:sz w:val="20"/>
          <w:szCs w:val="20"/>
        </w:rPr>
        <w:t xml:space="preserve"> </w:t>
      </w:r>
      <w:r w:rsidR="00274A2A" w:rsidRPr="00605246">
        <w:rPr>
          <w:rFonts w:ascii="Open Sans" w:hAnsi="Open Sans" w:cs="Open Sans"/>
          <w:sz w:val="20"/>
          <w:szCs w:val="20"/>
        </w:rPr>
        <w:t xml:space="preserve">for the scoring criteria. </w:t>
      </w:r>
      <w:r w:rsidRPr="00605246">
        <w:rPr>
          <w:rFonts w:ascii="Open Sans" w:hAnsi="Open Sans" w:cs="Open Sans"/>
          <w:sz w:val="20"/>
          <w:szCs w:val="20"/>
        </w:rPr>
        <w:t xml:space="preserve">Award notices will be </w:t>
      </w:r>
      <w:r w:rsidR="003D4596">
        <w:rPr>
          <w:rFonts w:ascii="Open Sans" w:hAnsi="Open Sans" w:cs="Open Sans"/>
          <w:sz w:val="20"/>
          <w:szCs w:val="20"/>
        </w:rPr>
        <w:t>provided</w:t>
      </w:r>
      <w:r w:rsidR="003D4596" w:rsidRPr="00605246">
        <w:rPr>
          <w:rFonts w:ascii="Open Sans" w:hAnsi="Open Sans" w:cs="Open Sans"/>
          <w:sz w:val="20"/>
          <w:szCs w:val="20"/>
        </w:rPr>
        <w:t xml:space="preserve"> </w:t>
      </w:r>
      <w:r w:rsidRPr="00605246">
        <w:rPr>
          <w:rFonts w:ascii="Open Sans" w:hAnsi="Open Sans" w:cs="Open Sans"/>
          <w:sz w:val="20"/>
          <w:szCs w:val="20"/>
        </w:rPr>
        <w:t xml:space="preserve">by </w:t>
      </w:r>
      <w:r w:rsidR="00F00C40" w:rsidRPr="00F00C40">
        <w:rPr>
          <w:rFonts w:ascii="Open Sans" w:hAnsi="Open Sans" w:cs="Open Sans"/>
          <w:sz w:val="20"/>
          <w:szCs w:val="20"/>
        </w:rPr>
        <w:t>6/30/26.</w:t>
      </w:r>
      <w:r w:rsidRPr="00F00C40">
        <w:rPr>
          <w:rFonts w:ascii="Open Sans" w:hAnsi="Open Sans" w:cs="Open Sans"/>
          <w:sz w:val="20"/>
          <w:szCs w:val="20"/>
        </w:rPr>
        <w:t xml:space="preserve"> </w:t>
      </w:r>
    </w:p>
    <w:p w14:paraId="12E58382" w14:textId="77777777" w:rsidR="00833111" w:rsidRDefault="00833111" w:rsidP="00833111">
      <w:pPr>
        <w:spacing w:after="0" w:line="240" w:lineRule="auto"/>
        <w:rPr>
          <w:rFonts w:ascii="Open Sans" w:hAnsi="Open Sans" w:cs="Open Sans"/>
          <w:b/>
          <w:sz w:val="20"/>
          <w:szCs w:val="20"/>
        </w:rPr>
      </w:pPr>
    </w:p>
    <w:p w14:paraId="6E82B96B" w14:textId="35ECCBBB" w:rsidR="00F00C40" w:rsidRDefault="007E47F0" w:rsidP="00833111">
      <w:pPr>
        <w:spacing w:after="0" w:line="240" w:lineRule="auto"/>
        <w:rPr>
          <w:rFonts w:ascii="Open Sans" w:hAnsi="Open Sans" w:cs="Open Sans"/>
          <w:b/>
          <w:sz w:val="20"/>
          <w:szCs w:val="20"/>
        </w:rPr>
      </w:pPr>
      <w:r w:rsidRPr="00605246">
        <w:rPr>
          <w:rFonts w:ascii="Open Sans" w:hAnsi="Open Sans" w:cs="Open Sans"/>
          <w:b/>
          <w:sz w:val="20"/>
          <w:szCs w:val="20"/>
        </w:rPr>
        <w:t>III. SCOPE OF WORK</w:t>
      </w:r>
    </w:p>
    <w:p w14:paraId="3D5583FF" w14:textId="6F80A953" w:rsidR="00F00C40" w:rsidRPr="009346C9" w:rsidRDefault="00F00C40" w:rsidP="00F00C40">
      <w:pPr>
        <w:spacing w:before="100" w:beforeAutospacing="1" w:after="100" w:afterAutospacing="1" w:line="240" w:lineRule="auto"/>
        <w:outlineLvl w:val="1"/>
        <w:rPr>
          <w:rFonts w:ascii="Open Sans" w:eastAsia="Times New Roman" w:hAnsi="Open Sans" w:cs="Open Sans"/>
          <w:sz w:val="36"/>
          <w:szCs w:val="36"/>
        </w:rPr>
      </w:pPr>
      <w:r w:rsidRPr="009346C9">
        <w:rPr>
          <w:rFonts w:ascii="Open Sans" w:eastAsia="Times New Roman" w:hAnsi="Open Sans" w:cs="Open Sans"/>
          <w:sz w:val="36"/>
          <w:szCs w:val="36"/>
        </w:rPr>
        <w:t xml:space="preserve">Kaleidoscope Play &amp; Learn Program Implementation </w:t>
      </w:r>
    </w:p>
    <w:p w14:paraId="14B596C5" w14:textId="77777777" w:rsidR="00F00C40" w:rsidRPr="009346C9" w:rsidRDefault="00F00C40" w:rsidP="00F00C40">
      <w:pPr>
        <w:spacing w:before="100" w:beforeAutospacing="1" w:after="100" w:afterAutospacing="1" w:line="240" w:lineRule="auto"/>
        <w:outlineLvl w:val="2"/>
        <w:rPr>
          <w:rFonts w:ascii="Open Sans" w:eastAsia="Times New Roman" w:hAnsi="Open Sans" w:cs="Open Sans"/>
          <w:b/>
          <w:bCs/>
        </w:rPr>
      </w:pPr>
      <w:r w:rsidRPr="009346C9">
        <w:rPr>
          <w:rFonts w:ascii="Open Sans" w:eastAsia="Times New Roman" w:hAnsi="Open Sans" w:cs="Open Sans"/>
          <w:b/>
          <w:bCs/>
        </w:rPr>
        <w:t>Purpose</w:t>
      </w:r>
    </w:p>
    <w:p w14:paraId="1565C1D6" w14:textId="77777777" w:rsidR="00F00C40" w:rsidRPr="009346C9" w:rsidRDefault="00F00C40" w:rsidP="00F00C40">
      <w:p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lastRenderedPageBreak/>
        <w:t xml:space="preserve">The purpose of this agreement is to provide Kaleidoscope Play &amp; Learn programming </w:t>
      </w:r>
      <w:proofErr w:type="gramStart"/>
      <w:r w:rsidRPr="009346C9">
        <w:rPr>
          <w:rFonts w:ascii="Open Sans" w:eastAsia="Times New Roman" w:hAnsi="Open Sans" w:cs="Open Sans"/>
          <w:sz w:val="20"/>
          <w:szCs w:val="20"/>
        </w:rPr>
        <w:t>to</w:t>
      </w:r>
      <w:proofErr w:type="gramEnd"/>
      <w:r w:rsidRPr="009346C9">
        <w:rPr>
          <w:rFonts w:ascii="Open Sans" w:eastAsia="Times New Roman" w:hAnsi="Open Sans" w:cs="Open Sans"/>
          <w:sz w:val="20"/>
          <w:szCs w:val="20"/>
        </w:rPr>
        <w:t xml:space="preserve"> families with children birth through age five in Rutherford, McDowell and Polk Counties. The selected organization will implement developmentally appropriate, family-centered play and learning activities that support school readiness, strengthen parent-child relationships, and connect families to community resources.</w:t>
      </w:r>
    </w:p>
    <w:p w14:paraId="7BC9E00B" w14:textId="77777777" w:rsidR="00F00C40" w:rsidRPr="009346C9" w:rsidRDefault="00F00C40" w:rsidP="00F00C40">
      <w:pPr>
        <w:spacing w:before="100" w:beforeAutospacing="1" w:after="100" w:afterAutospacing="1" w:line="240" w:lineRule="auto"/>
        <w:outlineLvl w:val="2"/>
        <w:rPr>
          <w:rFonts w:ascii="Open Sans" w:eastAsia="Times New Roman" w:hAnsi="Open Sans" w:cs="Open Sans"/>
          <w:b/>
          <w:bCs/>
        </w:rPr>
      </w:pPr>
      <w:r w:rsidRPr="009346C9">
        <w:rPr>
          <w:rFonts w:ascii="Open Sans" w:eastAsia="Times New Roman" w:hAnsi="Open Sans" w:cs="Open Sans"/>
          <w:b/>
          <w:bCs/>
        </w:rPr>
        <w:t>Scope of Services</w:t>
      </w:r>
    </w:p>
    <w:p w14:paraId="0AA4F3C5" w14:textId="77777777" w:rsidR="00F00C40" w:rsidRPr="009346C9" w:rsidRDefault="00F00C40" w:rsidP="00F00C40">
      <w:p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The Contractor shall:</w:t>
      </w:r>
    </w:p>
    <w:p w14:paraId="75288416" w14:textId="77777777" w:rsidR="00F00C40" w:rsidRPr="00B3042B" w:rsidRDefault="00F00C40" w:rsidP="00F00C40">
      <w:pPr>
        <w:spacing w:before="100" w:beforeAutospacing="1" w:after="100" w:afterAutospacing="1" w:line="240" w:lineRule="auto"/>
        <w:outlineLvl w:val="3"/>
        <w:rPr>
          <w:rFonts w:ascii="Open Sans" w:eastAsia="Times New Roman" w:hAnsi="Open Sans" w:cs="Open Sans"/>
          <w:b/>
          <w:bCs/>
        </w:rPr>
      </w:pPr>
      <w:r w:rsidRPr="00B3042B">
        <w:rPr>
          <w:rFonts w:ascii="Open Sans" w:eastAsia="Times New Roman" w:hAnsi="Open Sans" w:cs="Open Sans"/>
          <w:b/>
          <w:bCs/>
        </w:rPr>
        <w:t>1. Assess and Secure Program Locations</w:t>
      </w:r>
    </w:p>
    <w:p w14:paraId="2E6030B0" w14:textId="58508D63" w:rsidR="00F00C40" w:rsidRPr="009346C9" w:rsidRDefault="00F00C40" w:rsidP="00F00C40">
      <w:pPr>
        <w:numPr>
          <w:ilvl w:val="0"/>
          <w:numId w:val="38"/>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Identify, assess, and recommend appropriate pop-up locations for the delivery of Kaleidoscope Play &amp; Learn services.</w:t>
      </w:r>
    </w:p>
    <w:p w14:paraId="3B388A9B" w14:textId="77777777" w:rsidR="00F00C40" w:rsidRPr="009346C9" w:rsidRDefault="00F00C40" w:rsidP="00F00C40">
      <w:pPr>
        <w:numPr>
          <w:ilvl w:val="0"/>
          <w:numId w:val="38"/>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Conduct site assessments to ensure locations are safe, accessible, family-friendly, and suitable for young children and caregivers.</w:t>
      </w:r>
    </w:p>
    <w:p w14:paraId="032A3EC5" w14:textId="77777777" w:rsidR="00F00C40" w:rsidRPr="009346C9" w:rsidRDefault="00F00C40" w:rsidP="00F00C40">
      <w:pPr>
        <w:numPr>
          <w:ilvl w:val="0"/>
          <w:numId w:val="38"/>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Coordinate with community partners, libraries, schools, faith-based organizations, community centers, or other appropriate facilities to secure locations.</w:t>
      </w:r>
    </w:p>
    <w:p w14:paraId="29EEB024" w14:textId="77777777" w:rsidR="00F00C40" w:rsidRPr="00B3042B" w:rsidRDefault="00F00C40" w:rsidP="00F00C40">
      <w:pPr>
        <w:spacing w:before="100" w:beforeAutospacing="1" w:after="100" w:afterAutospacing="1" w:line="240" w:lineRule="auto"/>
        <w:outlineLvl w:val="3"/>
        <w:rPr>
          <w:rFonts w:ascii="Open Sans" w:eastAsia="Times New Roman" w:hAnsi="Open Sans" w:cs="Open Sans"/>
          <w:b/>
          <w:bCs/>
        </w:rPr>
      </w:pPr>
      <w:r w:rsidRPr="00B3042B">
        <w:rPr>
          <w:rFonts w:ascii="Open Sans" w:eastAsia="Times New Roman" w:hAnsi="Open Sans" w:cs="Open Sans"/>
          <w:b/>
          <w:bCs/>
        </w:rPr>
        <w:t>2. Program Planning and Implementation</w:t>
      </w:r>
    </w:p>
    <w:p w14:paraId="44E818A7" w14:textId="77777777" w:rsidR="00F00C40" w:rsidRPr="009346C9" w:rsidRDefault="00F00C40" w:rsidP="00F00C40">
      <w:pPr>
        <w:numPr>
          <w:ilvl w:val="0"/>
          <w:numId w:val="39"/>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Develop and maintain a schedule of Kaleidoscope Play &amp; Learn sessions.</w:t>
      </w:r>
    </w:p>
    <w:p w14:paraId="1706A97B" w14:textId="77777777" w:rsidR="00F00C40" w:rsidRPr="009346C9" w:rsidRDefault="00F00C40" w:rsidP="00F00C40">
      <w:pPr>
        <w:numPr>
          <w:ilvl w:val="0"/>
          <w:numId w:val="39"/>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Provide engaging, developmentally appropriate activities that promote early literacy, language development, social-emotional growth, motor skills, and school readiness.</w:t>
      </w:r>
    </w:p>
    <w:p w14:paraId="75A09791" w14:textId="77777777" w:rsidR="00F00C40" w:rsidRPr="009346C9" w:rsidRDefault="00F00C40" w:rsidP="00F00C40">
      <w:pPr>
        <w:numPr>
          <w:ilvl w:val="0"/>
          <w:numId w:val="39"/>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Create welcoming and inclusive environments that encourage caregiver participation and peer support.</w:t>
      </w:r>
    </w:p>
    <w:p w14:paraId="2CE3853F" w14:textId="77777777" w:rsidR="00F00C40" w:rsidRPr="009346C9" w:rsidRDefault="00F00C40" w:rsidP="00F00C40">
      <w:pPr>
        <w:numPr>
          <w:ilvl w:val="0"/>
          <w:numId w:val="39"/>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Ensure activities are culturally responsive and accessible to diverse families.</w:t>
      </w:r>
    </w:p>
    <w:p w14:paraId="2F7B8732" w14:textId="77777777" w:rsidR="00F00C40" w:rsidRPr="00B3042B" w:rsidRDefault="00F00C40" w:rsidP="00F00C40">
      <w:pPr>
        <w:spacing w:before="100" w:beforeAutospacing="1" w:after="100" w:afterAutospacing="1" w:line="240" w:lineRule="auto"/>
        <w:outlineLvl w:val="3"/>
        <w:rPr>
          <w:rFonts w:ascii="Open Sans" w:eastAsia="Times New Roman" w:hAnsi="Open Sans" w:cs="Open Sans"/>
          <w:b/>
          <w:bCs/>
        </w:rPr>
      </w:pPr>
      <w:r w:rsidRPr="00B3042B">
        <w:rPr>
          <w:rFonts w:ascii="Open Sans" w:eastAsia="Times New Roman" w:hAnsi="Open Sans" w:cs="Open Sans"/>
          <w:b/>
          <w:bCs/>
        </w:rPr>
        <w:t>3. Family Engagement and Outreach</w:t>
      </w:r>
    </w:p>
    <w:p w14:paraId="30FE63AE" w14:textId="77777777" w:rsidR="00F00C40" w:rsidRPr="009346C9" w:rsidRDefault="00F00C40" w:rsidP="00F00C40">
      <w:pPr>
        <w:numPr>
          <w:ilvl w:val="0"/>
          <w:numId w:val="40"/>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Recruit and engage families with children ages birth through five.</w:t>
      </w:r>
    </w:p>
    <w:p w14:paraId="2A42CDDF" w14:textId="77777777" w:rsidR="00F00C40" w:rsidRPr="009346C9" w:rsidRDefault="00F00C40" w:rsidP="00F00C40">
      <w:pPr>
        <w:numPr>
          <w:ilvl w:val="0"/>
          <w:numId w:val="40"/>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Conduct outreach activities to increase awareness of available services.</w:t>
      </w:r>
    </w:p>
    <w:p w14:paraId="5FE0BEAC" w14:textId="77777777" w:rsidR="00F00C40" w:rsidRPr="009346C9" w:rsidRDefault="00F00C40" w:rsidP="00F00C40">
      <w:pPr>
        <w:numPr>
          <w:ilvl w:val="0"/>
          <w:numId w:val="40"/>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Develop partnerships with local agencies and organizations serving young children and families.</w:t>
      </w:r>
    </w:p>
    <w:p w14:paraId="4BFFC472" w14:textId="77777777" w:rsidR="00F00C40" w:rsidRPr="009346C9" w:rsidRDefault="00F00C40" w:rsidP="00F00C40">
      <w:pPr>
        <w:numPr>
          <w:ilvl w:val="0"/>
          <w:numId w:val="40"/>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Connect participating families with community resources and support services as needed.</w:t>
      </w:r>
    </w:p>
    <w:p w14:paraId="2E201BD6" w14:textId="77777777" w:rsidR="00F00C40" w:rsidRPr="00B3042B" w:rsidRDefault="00F00C40" w:rsidP="00F00C40">
      <w:pPr>
        <w:spacing w:before="100" w:beforeAutospacing="1" w:after="100" w:afterAutospacing="1" w:line="240" w:lineRule="auto"/>
        <w:outlineLvl w:val="3"/>
        <w:rPr>
          <w:rFonts w:ascii="Open Sans" w:eastAsia="Times New Roman" w:hAnsi="Open Sans" w:cs="Open Sans"/>
          <w:b/>
          <w:bCs/>
        </w:rPr>
      </w:pPr>
      <w:r w:rsidRPr="00B3042B">
        <w:rPr>
          <w:rFonts w:ascii="Open Sans" w:eastAsia="Times New Roman" w:hAnsi="Open Sans" w:cs="Open Sans"/>
          <w:b/>
          <w:bCs/>
        </w:rPr>
        <w:t>4. Program Administration</w:t>
      </w:r>
    </w:p>
    <w:p w14:paraId="20D8B317" w14:textId="77777777" w:rsidR="00F00C40" w:rsidRPr="009346C9" w:rsidRDefault="00F00C40" w:rsidP="00F00C40">
      <w:pPr>
        <w:numPr>
          <w:ilvl w:val="0"/>
          <w:numId w:val="41"/>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Maintain participant registration and attendance records.</w:t>
      </w:r>
    </w:p>
    <w:p w14:paraId="345B44BC" w14:textId="77777777" w:rsidR="00F00C40" w:rsidRPr="009346C9" w:rsidRDefault="00F00C40" w:rsidP="00F00C40">
      <w:pPr>
        <w:numPr>
          <w:ilvl w:val="0"/>
          <w:numId w:val="41"/>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Collect required demographic and outcome data.</w:t>
      </w:r>
    </w:p>
    <w:p w14:paraId="2C68AFCC" w14:textId="77777777" w:rsidR="00F00C40" w:rsidRPr="009346C9" w:rsidRDefault="00F00C40" w:rsidP="00F00C40">
      <w:pPr>
        <w:numPr>
          <w:ilvl w:val="0"/>
          <w:numId w:val="41"/>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Administer participant satisfaction surveys and other evaluation tools as required by the Partnership for Children of the Foothills.</w:t>
      </w:r>
    </w:p>
    <w:p w14:paraId="472CF43C" w14:textId="77777777" w:rsidR="00F00C40" w:rsidRPr="009346C9" w:rsidRDefault="00F00C40" w:rsidP="00F00C40">
      <w:pPr>
        <w:numPr>
          <w:ilvl w:val="0"/>
          <w:numId w:val="41"/>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Maintain confidentiality of participant information.</w:t>
      </w:r>
    </w:p>
    <w:p w14:paraId="22A27472" w14:textId="77777777" w:rsidR="00F00C40" w:rsidRPr="00B3042B" w:rsidRDefault="00F00C40" w:rsidP="00F00C40">
      <w:pPr>
        <w:spacing w:before="100" w:beforeAutospacing="1" w:after="100" w:afterAutospacing="1" w:line="240" w:lineRule="auto"/>
        <w:outlineLvl w:val="3"/>
        <w:rPr>
          <w:rFonts w:ascii="Open Sans" w:eastAsia="Times New Roman" w:hAnsi="Open Sans" w:cs="Open Sans"/>
          <w:b/>
          <w:bCs/>
        </w:rPr>
      </w:pPr>
      <w:r w:rsidRPr="00B3042B">
        <w:rPr>
          <w:rFonts w:ascii="Open Sans" w:eastAsia="Times New Roman" w:hAnsi="Open Sans" w:cs="Open Sans"/>
          <w:b/>
          <w:bCs/>
        </w:rPr>
        <w:t>5. Reporting and Evaluation</w:t>
      </w:r>
    </w:p>
    <w:p w14:paraId="4D59FA4D" w14:textId="77777777" w:rsidR="00F00C40" w:rsidRPr="009346C9" w:rsidRDefault="00F00C40" w:rsidP="00F00C40">
      <w:pPr>
        <w:numPr>
          <w:ilvl w:val="0"/>
          <w:numId w:val="42"/>
        </w:numPr>
        <w:spacing w:before="100" w:beforeAutospacing="1" w:after="100" w:afterAutospacing="1" w:line="240" w:lineRule="auto"/>
        <w:rPr>
          <w:rFonts w:ascii="Open Sans" w:eastAsia="Times New Roman" w:hAnsi="Open Sans" w:cs="Open Sans"/>
          <w:sz w:val="16"/>
          <w:szCs w:val="16"/>
        </w:rPr>
      </w:pPr>
      <w:r w:rsidRPr="009346C9">
        <w:rPr>
          <w:rFonts w:ascii="Open Sans" w:eastAsia="Times New Roman" w:hAnsi="Open Sans" w:cs="Open Sans"/>
          <w:sz w:val="18"/>
          <w:szCs w:val="18"/>
        </w:rPr>
        <w:lastRenderedPageBreak/>
        <w:t>Submit monthly reports documenting:</w:t>
      </w:r>
    </w:p>
    <w:p w14:paraId="0FE4415B" w14:textId="77777777" w:rsidR="00F00C40" w:rsidRPr="009346C9" w:rsidRDefault="00F00C40" w:rsidP="00F00C40">
      <w:pPr>
        <w:numPr>
          <w:ilvl w:val="1"/>
          <w:numId w:val="42"/>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Number of sessions conducted</w:t>
      </w:r>
    </w:p>
    <w:p w14:paraId="42ABEA51" w14:textId="77777777" w:rsidR="00F00C40" w:rsidRPr="009346C9" w:rsidRDefault="00F00C40" w:rsidP="00F00C40">
      <w:pPr>
        <w:numPr>
          <w:ilvl w:val="1"/>
          <w:numId w:val="42"/>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Attendance and participation data</w:t>
      </w:r>
    </w:p>
    <w:p w14:paraId="58491059" w14:textId="77777777" w:rsidR="00F00C40" w:rsidRPr="009346C9" w:rsidRDefault="00F00C40" w:rsidP="00F00C40">
      <w:pPr>
        <w:numPr>
          <w:ilvl w:val="1"/>
          <w:numId w:val="42"/>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Outreach and recruitment activities</w:t>
      </w:r>
    </w:p>
    <w:p w14:paraId="060507E4" w14:textId="77777777" w:rsidR="00F00C40" w:rsidRPr="009346C9" w:rsidRDefault="00F00C40" w:rsidP="00F00C40">
      <w:pPr>
        <w:numPr>
          <w:ilvl w:val="1"/>
          <w:numId w:val="42"/>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Community partnerships developed</w:t>
      </w:r>
    </w:p>
    <w:p w14:paraId="0A0C7C57" w14:textId="77777777" w:rsidR="00F00C40" w:rsidRPr="009346C9" w:rsidRDefault="00F00C40" w:rsidP="00F00C40">
      <w:pPr>
        <w:numPr>
          <w:ilvl w:val="1"/>
          <w:numId w:val="42"/>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Challenges, successes, and recommendations</w:t>
      </w:r>
    </w:p>
    <w:p w14:paraId="1C0AC629" w14:textId="77777777" w:rsidR="00F00C40" w:rsidRPr="009346C9" w:rsidRDefault="00F00C40" w:rsidP="00F00C40">
      <w:pPr>
        <w:numPr>
          <w:ilvl w:val="0"/>
          <w:numId w:val="42"/>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Participate in program evaluation activities and continuous quality improvement efforts.</w:t>
      </w:r>
    </w:p>
    <w:p w14:paraId="6460E158" w14:textId="77777777" w:rsidR="00F00C40" w:rsidRPr="009346C9" w:rsidRDefault="00F00C40" w:rsidP="00F00C40">
      <w:pPr>
        <w:numPr>
          <w:ilvl w:val="0"/>
          <w:numId w:val="42"/>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Provide documentation demonstrating progress toward established program outcomes.</w:t>
      </w:r>
    </w:p>
    <w:p w14:paraId="73B1CDA0" w14:textId="77777777" w:rsidR="00F00C40" w:rsidRPr="009346C9" w:rsidRDefault="00F00C40" w:rsidP="00F00C40">
      <w:pPr>
        <w:spacing w:before="100" w:beforeAutospacing="1" w:after="100" w:afterAutospacing="1" w:line="240" w:lineRule="auto"/>
        <w:outlineLvl w:val="2"/>
        <w:rPr>
          <w:rFonts w:ascii="Open Sans" w:eastAsia="Times New Roman" w:hAnsi="Open Sans" w:cs="Open Sans"/>
          <w:b/>
          <w:bCs/>
        </w:rPr>
      </w:pPr>
      <w:r w:rsidRPr="009346C9">
        <w:rPr>
          <w:rFonts w:ascii="Open Sans" w:eastAsia="Times New Roman" w:hAnsi="Open Sans" w:cs="Open Sans"/>
          <w:b/>
          <w:bCs/>
        </w:rPr>
        <w:t>Expected Outcomes</w:t>
      </w:r>
    </w:p>
    <w:p w14:paraId="072A591B" w14:textId="77777777" w:rsidR="00F00C40" w:rsidRPr="009346C9" w:rsidRDefault="00F00C40" w:rsidP="00F00C40">
      <w:p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The Contractor will work toward achieving the following outcomes:</w:t>
      </w:r>
    </w:p>
    <w:p w14:paraId="7EA91C86" w14:textId="45BCDD4E" w:rsidR="00F00C40" w:rsidRPr="009346C9" w:rsidRDefault="00F00C40" w:rsidP="00F00C40">
      <w:pPr>
        <w:numPr>
          <w:ilvl w:val="0"/>
          <w:numId w:val="43"/>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Increased access to quality early learning opportunities</w:t>
      </w:r>
      <w:r w:rsidR="009346C9">
        <w:rPr>
          <w:rFonts w:ascii="Open Sans" w:eastAsia="Times New Roman" w:hAnsi="Open Sans" w:cs="Open Sans"/>
          <w:sz w:val="20"/>
          <w:szCs w:val="20"/>
        </w:rPr>
        <w:t>.</w:t>
      </w:r>
    </w:p>
    <w:p w14:paraId="38B837F7" w14:textId="77777777" w:rsidR="00F00C40" w:rsidRPr="009346C9" w:rsidRDefault="00F00C40" w:rsidP="00F00C40">
      <w:pPr>
        <w:numPr>
          <w:ilvl w:val="0"/>
          <w:numId w:val="43"/>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Increased family participation in early childhood learning activities.</w:t>
      </w:r>
    </w:p>
    <w:p w14:paraId="0E47DF2B" w14:textId="77777777" w:rsidR="00F00C40" w:rsidRPr="009346C9" w:rsidRDefault="00F00C40" w:rsidP="00F00C40">
      <w:pPr>
        <w:numPr>
          <w:ilvl w:val="0"/>
          <w:numId w:val="43"/>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Enhanced caregiver knowledge of child development and school readiness practices.</w:t>
      </w:r>
    </w:p>
    <w:p w14:paraId="76491F54" w14:textId="77777777" w:rsidR="00F00C40" w:rsidRPr="009346C9" w:rsidRDefault="00F00C40" w:rsidP="00F00C40">
      <w:pPr>
        <w:numPr>
          <w:ilvl w:val="0"/>
          <w:numId w:val="43"/>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Improved connections between families and community resources.</w:t>
      </w:r>
    </w:p>
    <w:p w14:paraId="6E43C7E2" w14:textId="77777777" w:rsidR="00F00C40" w:rsidRPr="009346C9" w:rsidRDefault="00F00C40" w:rsidP="00F00C40">
      <w:pPr>
        <w:numPr>
          <w:ilvl w:val="0"/>
          <w:numId w:val="43"/>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Increased opportunities for children to develop social, emotional, language, and early literacy skills through play-based learning.</w:t>
      </w:r>
    </w:p>
    <w:p w14:paraId="3958185F" w14:textId="77777777" w:rsidR="00F00C40" w:rsidRPr="009346C9" w:rsidRDefault="00F00C40" w:rsidP="00F00C40">
      <w:pPr>
        <w:spacing w:before="100" w:beforeAutospacing="1" w:after="100" w:afterAutospacing="1" w:line="240" w:lineRule="auto"/>
        <w:outlineLvl w:val="2"/>
        <w:rPr>
          <w:rFonts w:ascii="Open Sans" w:eastAsia="Times New Roman" w:hAnsi="Open Sans" w:cs="Open Sans"/>
          <w:b/>
          <w:bCs/>
        </w:rPr>
      </w:pPr>
      <w:r w:rsidRPr="009346C9">
        <w:rPr>
          <w:rFonts w:ascii="Open Sans" w:eastAsia="Times New Roman" w:hAnsi="Open Sans" w:cs="Open Sans"/>
          <w:b/>
          <w:bCs/>
        </w:rPr>
        <w:t>Deliverables</w:t>
      </w:r>
    </w:p>
    <w:p w14:paraId="03ABC450" w14:textId="77777777" w:rsidR="00F00C40" w:rsidRPr="009346C9" w:rsidRDefault="00F00C40" w:rsidP="00F00C40">
      <w:p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The Contractor shall provide:</w:t>
      </w:r>
    </w:p>
    <w:p w14:paraId="6F96F5B2" w14:textId="77777777" w:rsidR="00F00C40" w:rsidRPr="009346C9" w:rsidRDefault="00F00C40" w:rsidP="00F00C40">
      <w:pPr>
        <w:numPr>
          <w:ilvl w:val="0"/>
          <w:numId w:val="44"/>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Recommendations for pop-up program locations in each county.</w:t>
      </w:r>
    </w:p>
    <w:p w14:paraId="0D5C9631" w14:textId="77777777" w:rsidR="00F00C40" w:rsidRPr="009346C9" w:rsidRDefault="00F00C40" w:rsidP="00F00C40">
      <w:pPr>
        <w:numPr>
          <w:ilvl w:val="0"/>
          <w:numId w:val="44"/>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Regularly scheduled Kaleidoscope Play &amp; Learn sessions.</w:t>
      </w:r>
    </w:p>
    <w:p w14:paraId="33FA9843" w14:textId="77777777" w:rsidR="00F00C40" w:rsidRPr="009346C9" w:rsidRDefault="00F00C40" w:rsidP="00F00C40">
      <w:pPr>
        <w:numPr>
          <w:ilvl w:val="0"/>
          <w:numId w:val="44"/>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Monthly performance and attendance reports.</w:t>
      </w:r>
    </w:p>
    <w:p w14:paraId="2FB0209A" w14:textId="77777777" w:rsidR="00F00C40" w:rsidRPr="009346C9" w:rsidRDefault="00F00C40" w:rsidP="00F00C40">
      <w:pPr>
        <w:numPr>
          <w:ilvl w:val="0"/>
          <w:numId w:val="44"/>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Documentation of outreach efforts and community partnerships.</w:t>
      </w:r>
    </w:p>
    <w:p w14:paraId="12DF7AC1" w14:textId="77777777" w:rsidR="00F00C40" w:rsidRPr="009346C9" w:rsidRDefault="00F00C40" w:rsidP="00F00C40">
      <w:pPr>
        <w:numPr>
          <w:ilvl w:val="0"/>
          <w:numId w:val="44"/>
        </w:numPr>
        <w:spacing w:before="100" w:beforeAutospacing="1" w:after="100" w:afterAutospacing="1" w:line="240" w:lineRule="auto"/>
        <w:rPr>
          <w:rFonts w:ascii="Open Sans" w:eastAsia="Times New Roman" w:hAnsi="Open Sans" w:cs="Open Sans"/>
          <w:sz w:val="20"/>
          <w:szCs w:val="20"/>
        </w:rPr>
      </w:pPr>
      <w:r w:rsidRPr="009346C9">
        <w:rPr>
          <w:rFonts w:ascii="Open Sans" w:eastAsia="Times New Roman" w:hAnsi="Open Sans" w:cs="Open Sans"/>
          <w:sz w:val="20"/>
          <w:szCs w:val="20"/>
        </w:rPr>
        <w:t>End-of-year summary report detailing outcomes, successes, challenges, and recommendations for future implementation.</w:t>
      </w:r>
    </w:p>
    <w:p w14:paraId="58D287CA" w14:textId="77777777" w:rsidR="009346C9" w:rsidRPr="00B3042B" w:rsidRDefault="00F00C40" w:rsidP="009346C9">
      <w:pPr>
        <w:spacing w:before="100" w:beforeAutospacing="1" w:after="100" w:afterAutospacing="1" w:line="240" w:lineRule="auto"/>
        <w:outlineLvl w:val="2"/>
        <w:rPr>
          <w:rFonts w:ascii="Open Sans" w:eastAsia="Times New Roman" w:hAnsi="Open Sans" w:cs="Open Sans"/>
          <w:b/>
          <w:bCs/>
        </w:rPr>
      </w:pPr>
      <w:r w:rsidRPr="00B3042B">
        <w:rPr>
          <w:rFonts w:ascii="Open Sans" w:eastAsia="Times New Roman" w:hAnsi="Open Sans" w:cs="Open Sans"/>
          <w:b/>
          <w:bCs/>
        </w:rPr>
        <w:t>Period of Performance</w:t>
      </w:r>
    </w:p>
    <w:p w14:paraId="69C73A3E" w14:textId="355A0084" w:rsidR="00833111" w:rsidRDefault="00F00C40" w:rsidP="009346C9">
      <w:pPr>
        <w:spacing w:before="100" w:beforeAutospacing="1" w:after="100" w:afterAutospacing="1" w:line="240" w:lineRule="auto"/>
        <w:outlineLvl w:val="2"/>
        <w:rPr>
          <w:rFonts w:ascii="Open Sans" w:hAnsi="Open Sans" w:cs="Open Sans"/>
          <w:b/>
          <w:sz w:val="20"/>
          <w:szCs w:val="20"/>
        </w:rPr>
      </w:pPr>
      <w:r w:rsidRPr="009346C9">
        <w:rPr>
          <w:rFonts w:ascii="Open Sans" w:eastAsia="Times New Roman" w:hAnsi="Open Sans" w:cs="Open Sans"/>
          <w:sz w:val="20"/>
          <w:szCs w:val="20"/>
        </w:rPr>
        <w:t>Services shall be provided during the contract period as established by the Partnership for Children of the Foothills and in accordance with all Smart Start requirements and applicable funding guidelines.</w:t>
      </w:r>
    </w:p>
    <w:p w14:paraId="352DC362" w14:textId="40E007B8" w:rsidR="00ED0DF6" w:rsidRPr="00B3042B" w:rsidRDefault="00FE4731" w:rsidP="00833111">
      <w:pPr>
        <w:spacing w:after="0" w:line="240" w:lineRule="auto"/>
        <w:rPr>
          <w:rFonts w:ascii="Open Sans" w:hAnsi="Open Sans" w:cs="Open Sans"/>
          <w:b/>
        </w:rPr>
      </w:pPr>
      <w:r w:rsidRPr="00B3042B">
        <w:rPr>
          <w:rFonts w:ascii="Open Sans" w:hAnsi="Open Sans" w:cs="Open Sans"/>
          <w:b/>
        </w:rPr>
        <w:t>Application/Proposal</w:t>
      </w:r>
      <w:r w:rsidR="00DD4EB8" w:rsidRPr="00B3042B">
        <w:rPr>
          <w:rFonts w:ascii="Open Sans" w:hAnsi="Open Sans" w:cs="Open Sans"/>
          <w:b/>
        </w:rPr>
        <w:t xml:space="preserve">   </w:t>
      </w:r>
    </w:p>
    <w:p w14:paraId="64EAAA13" w14:textId="3D52C321" w:rsidR="001B3B10" w:rsidRPr="00605246" w:rsidRDefault="001B3B10" w:rsidP="00833111">
      <w:pPr>
        <w:spacing w:after="0" w:line="240" w:lineRule="auto"/>
        <w:rPr>
          <w:rFonts w:ascii="Open Sans" w:hAnsi="Open Sans" w:cs="Open Sans"/>
          <w:sz w:val="20"/>
          <w:szCs w:val="20"/>
        </w:rPr>
      </w:pPr>
      <w:r w:rsidRPr="00605246">
        <w:rPr>
          <w:rFonts w:ascii="Open Sans" w:hAnsi="Open Sans" w:cs="Open Sans"/>
          <w:sz w:val="20"/>
          <w:szCs w:val="20"/>
        </w:rPr>
        <w:t>To complete the application, provide a comprehensive narrative response to the questions in the following sections</w:t>
      </w:r>
      <w:r>
        <w:rPr>
          <w:rFonts w:ascii="Open Sans" w:hAnsi="Open Sans" w:cs="Open Sans"/>
          <w:sz w:val="20"/>
          <w:szCs w:val="20"/>
        </w:rPr>
        <w:t>:</w:t>
      </w:r>
      <w:r w:rsidRPr="00605246">
        <w:rPr>
          <w:rFonts w:ascii="Open Sans" w:hAnsi="Open Sans" w:cs="Open Sans"/>
          <w:sz w:val="20"/>
          <w:szCs w:val="20"/>
        </w:rPr>
        <w:t xml:space="preserve"> </w:t>
      </w:r>
    </w:p>
    <w:p w14:paraId="198B7BCA" w14:textId="77777777" w:rsidR="001B3B10" w:rsidRPr="00605246" w:rsidRDefault="001B3B10" w:rsidP="00833111">
      <w:pPr>
        <w:spacing w:after="0" w:line="240" w:lineRule="auto"/>
        <w:rPr>
          <w:rFonts w:ascii="Open Sans" w:hAnsi="Open Sans" w:cs="Open Sans"/>
          <w:sz w:val="20"/>
          <w:szCs w:val="20"/>
        </w:rPr>
      </w:pPr>
    </w:p>
    <w:p w14:paraId="1FBA6660" w14:textId="7C645D3C" w:rsidR="001B3B10" w:rsidRPr="009346C9" w:rsidRDefault="001B3B10" w:rsidP="00833111">
      <w:pPr>
        <w:spacing w:after="0" w:line="240" w:lineRule="auto"/>
        <w:ind w:left="720"/>
        <w:rPr>
          <w:rFonts w:ascii="Open Sans" w:hAnsi="Open Sans" w:cs="Open Sans"/>
          <w:b/>
          <w:sz w:val="20"/>
          <w:szCs w:val="20"/>
          <w:u w:val="single"/>
        </w:rPr>
      </w:pPr>
      <w:r w:rsidRPr="009346C9">
        <w:rPr>
          <w:rFonts w:ascii="Open Sans" w:hAnsi="Open Sans" w:cs="Open Sans"/>
          <w:b/>
          <w:sz w:val="20"/>
          <w:szCs w:val="20"/>
          <w:u w:val="single"/>
        </w:rPr>
        <w:t>Capacity for Addressing the Needs and Implementing the Strategy</w:t>
      </w:r>
    </w:p>
    <w:p w14:paraId="4CF62480" w14:textId="77777777" w:rsidR="001B3B10" w:rsidRPr="009346C9" w:rsidRDefault="001B3B10" w:rsidP="00833111">
      <w:pPr>
        <w:pStyle w:val="ListParagraph"/>
        <w:numPr>
          <w:ilvl w:val="0"/>
          <w:numId w:val="25"/>
        </w:numPr>
        <w:spacing w:after="0" w:line="240" w:lineRule="auto"/>
        <w:rPr>
          <w:rFonts w:ascii="Open Sans" w:hAnsi="Open Sans" w:cs="Open Sans"/>
          <w:sz w:val="20"/>
          <w:szCs w:val="20"/>
        </w:rPr>
      </w:pPr>
      <w:r w:rsidRPr="009346C9">
        <w:rPr>
          <w:rFonts w:ascii="Open Sans" w:hAnsi="Open Sans" w:cs="Open Sans"/>
          <w:sz w:val="20"/>
          <w:szCs w:val="20"/>
        </w:rPr>
        <w:t>Provide examples of experience implementing related programs and the outcomes of those programs. It should be noted that past performance on any grants may be taken into consideration in the evaluation of your proposal.</w:t>
      </w:r>
    </w:p>
    <w:p w14:paraId="19E3221C" w14:textId="77777777" w:rsidR="001B3B10" w:rsidRPr="009346C9" w:rsidRDefault="001B3B10" w:rsidP="00833111">
      <w:pPr>
        <w:pStyle w:val="ListParagraph"/>
        <w:numPr>
          <w:ilvl w:val="0"/>
          <w:numId w:val="25"/>
        </w:numPr>
        <w:spacing w:after="0" w:line="240" w:lineRule="auto"/>
        <w:rPr>
          <w:rFonts w:ascii="Open Sans" w:hAnsi="Open Sans" w:cs="Open Sans"/>
          <w:sz w:val="20"/>
          <w:szCs w:val="20"/>
        </w:rPr>
      </w:pPr>
      <w:r w:rsidRPr="009346C9">
        <w:rPr>
          <w:rFonts w:ascii="Open Sans" w:hAnsi="Open Sans" w:cs="Open Sans"/>
          <w:sz w:val="20"/>
          <w:szCs w:val="20"/>
        </w:rPr>
        <w:lastRenderedPageBreak/>
        <w:t>Describe your agency/organization’s personnel, professional knowledge of, and experience in working with the target population, especially for those personnel who will work directly with the grant activities.</w:t>
      </w:r>
    </w:p>
    <w:p w14:paraId="39A05D52" w14:textId="77777777" w:rsidR="001B3B10" w:rsidRPr="009346C9" w:rsidRDefault="001B3B10" w:rsidP="00833111">
      <w:pPr>
        <w:pStyle w:val="ListParagraph"/>
        <w:numPr>
          <w:ilvl w:val="0"/>
          <w:numId w:val="25"/>
        </w:numPr>
        <w:spacing w:after="0" w:line="240" w:lineRule="auto"/>
        <w:rPr>
          <w:rFonts w:ascii="Open Sans" w:hAnsi="Open Sans" w:cs="Open Sans"/>
          <w:sz w:val="20"/>
          <w:szCs w:val="20"/>
        </w:rPr>
      </w:pPr>
      <w:r w:rsidRPr="009346C9">
        <w:rPr>
          <w:rFonts w:ascii="Open Sans" w:hAnsi="Open Sans" w:cs="Open Sans"/>
          <w:sz w:val="20"/>
          <w:szCs w:val="20"/>
        </w:rPr>
        <w:t>Identify how qualified personnel will be recruited and supervised.</w:t>
      </w:r>
    </w:p>
    <w:p w14:paraId="7FE63A22" w14:textId="77777777" w:rsidR="001B3B10" w:rsidRPr="009346C9" w:rsidRDefault="001B3B10" w:rsidP="00833111">
      <w:pPr>
        <w:pStyle w:val="ListParagraph"/>
        <w:numPr>
          <w:ilvl w:val="0"/>
          <w:numId w:val="25"/>
        </w:numPr>
        <w:spacing w:after="0" w:line="240" w:lineRule="auto"/>
        <w:rPr>
          <w:rFonts w:ascii="Open Sans" w:hAnsi="Open Sans" w:cs="Open Sans"/>
          <w:sz w:val="20"/>
          <w:szCs w:val="20"/>
        </w:rPr>
      </w:pPr>
      <w:r w:rsidRPr="009346C9">
        <w:rPr>
          <w:rFonts w:ascii="Open Sans" w:hAnsi="Open Sans" w:cs="Open Sans"/>
          <w:sz w:val="20"/>
          <w:szCs w:val="20"/>
        </w:rPr>
        <w:t>Identify how community need was assessed and how the application addresses the identified need. Include how you engaged the community in determining the need.</w:t>
      </w:r>
    </w:p>
    <w:p w14:paraId="3D8A3C7E" w14:textId="03712CC6" w:rsidR="001B3B10" w:rsidRPr="009346C9" w:rsidRDefault="001B3B10" w:rsidP="00833111">
      <w:pPr>
        <w:pStyle w:val="ListParagraph"/>
        <w:numPr>
          <w:ilvl w:val="0"/>
          <w:numId w:val="25"/>
        </w:numPr>
        <w:spacing w:after="0" w:line="240" w:lineRule="auto"/>
        <w:rPr>
          <w:rFonts w:ascii="Open Sans" w:hAnsi="Open Sans" w:cs="Open Sans"/>
          <w:sz w:val="20"/>
          <w:szCs w:val="20"/>
        </w:rPr>
      </w:pPr>
      <w:r w:rsidRPr="009346C9">
        <w:rPr>
          <w:rFonts w:ascii="Open Sans" w:hAnsi="Open Sans" w:cs="Open Sans"/>
          <w:sz w:val="20"/>
          <w:szCs w:val="20"/>
        </w:rPr>
        <w:t xml:space="preserve">Explain how resources in the community will or have been leveraged to support this work. </w:t>
      </w:r>
    </w:p>
    <w:p w14:paraId="7B3F8776" w14:textId="77777777" w:rsidR="001B3B10" w:rsidRPr="009346C9" w:rsidRDefault="001B3B10" w:rsidP="00833111">
      <w:pPr>
        <w:pStyle w:val="ListParagraph"/>
        <w:numPr>
          <w:ilvl w:val="0"/>
          <w:numId w:val="25"/>
        </w:numPr>
        <w:spacing w:after="0" w:line="240" w:lineRule="auto"/>
        <w:rPr>
          <w:rFonts w:ascii="Open Sans" w:hAnsi="Open Sans" w:cs="Open Sans"/>
          <w:sz w:val="20"/>
          <w:szCs w:val="20"/>
        </w:rPr>
      </w:pPr>
      <w:r w:rsidRPr="009346C9">
        <w:rPr>
          <w:rFonts w:ascii="Open Sans" w:hAnsi="Open Sans" w:cs="Open Sans"/>
          <w:sz w:val="20"/>
          <w:szCs w:val="20"/>
        </w:rPr>
        <w:t>Describe plans for ensuring personnel will be linguistically and culturally competent to work with the target population.</w:t>
      </w:r>
    </w:p>
    <w:p w14:paraId="34FC64D3" w14:textId="77777777" w:rsidR="00833111" w:rsidRPr="009346C9" w:rsidRDefault="00833111" w:rsidP="00833111">
      <w:pPr>
        <w:spacing w:after="0" w:line="240" w:lineRule="auto"/>
        <w:ind w:left="720"/>
        <w:rPr>
          <w:rFonts w:ascii="Open Sans" w:hAnsi="Open Sans" w:cs="Open Sans"/>
          <w:b/>
          <w:sz w:val="20"/>
          <w:szCs w:val="20"/>
          <w:u w:val="single"/>
        </w:rPr>
      </w:pPr>
    </w:p>
    <w:p w14:paraId="103B715B" w14:textId="77777777" w:rsidR="001B3B10" w:rsidRPr="00FF1B74" w:rsidRDefault="001B3B10" w:rsidP="00833111">
      <w:pPr>
        <w:pStyle w:val="ListParagraph"/>
        <w:spacing w:after="0" w:line="240" w:lineRule="auto"/>
        <w:ind w:left="1080"/>
        <w:rPr>
          <w:rFonts w:ascii="Open Sans" w:hAnsi="Open Sans" w:cs="Open Sans"/>
          <w:sz w:val="20"/>
          <w:szCs w:val="20"/>
        </w:rPr>
      </w:pPr>
    </w:p>
    <w:p w14:paraId="53785BAA" w14:textId="73CFD881" w:rsidR="001B3B10" w:rsidRPr="00FF1B74" w:rsidRDefault="001B3B10" w:rsidP="00833111">
      <w:pPr>
        <w:pStyle w:val="ListParagraph"/>
        <w:spacing w:after="0" w:line="240" w:lineRule="auto"/>
        <w:rPr>
          <w:rFonts w:ascii="Open Sans" w:hAnsi="Open Sans" w:cs="Open Sans"/>
          <w:sz w:val="20"/>
          <w:szCs w:val="20"/>
          <w:u w:val="single"/>
        </w:rPr>
      </w:pPr>
      <w:r w:rsidRPr="00FF1B74">
        <w:rPr>
          <w:rFonts w:ascii="Open Sans" w:hAnsi="Open Sans" w:cs="Open Sans"/>
          <w:b/>
          <w:sz w:val="20"/>
          <w:szCs w:val="20"/>
          <w:u w:val="single"/>
        </w:rPr>
        <w:t xml:space="preserve">Implementation Plan </w:t>
      </w:r>
    </w:p>
    <w:p w14:paraId="4B617E05" w14:textId="5133BE76" w:rsidR="001B3B10" w:rsidRPr="00FF1B74" w:rsidRDefault="001B3B10" w:rsidP="00833111">
      <w:pPr>
        <w:pStyle w:val="ListParagraph"/>
        <w:numPr>
          <w:ilvl w:val="0"/>
          <w:numId w:val="27"/>
        </w:numPr>
        <w:spacing w:after="0" w:line="240" w:lineRule="auto"/>
        <w:rPr>
          <w:rFonts w:ascii="Open Sans" w:hAnsi="Open Sans" w:cs="Open Sans"/>
          <w:sz w:val="20"/>
          <w:szCs w:val="20"/>
        </w:rPr>
      </w:pPr>
      <w:r w:rsidRPr="00FF1B74">
        <w:rPr>
          <w:rFonts w:ascii="Open Sans" w:hAnsi="Open Sans" w:cs="Open Sans"/>
          <w:sz w:val="20"/>
          <w:szCs w:val="20"/>
        </w:rPr>
        <w:t>Provide a proposed timeline for implementation of your</w:t>
      </w:r>
      <w:r w:rsidR="004B65AA" w:rsidRPr="00FF1B74">
        <w:rPr>
          <w:rFonts w:ascii="Open Sans" w:hAnsi="Open Sans" w:cs="Open Sans"/>
          <w:sz w:val="20"/>
          <w:szCs w:val="20"/>
        </w:rPr>
        <w:t xml:space="preserve"> progra</w:t>
      </w:r>
      <w:r w:rsidR="00315065" w:rsidRPr="00FF1B74">
        <w:rPr>
          <w:rFonts w:ascii="Open Sans" w:hAnsi="Open Sans" w:cs="Open Sans"/>
          <w:sz w:val="20"/>
          <w:szCs w:val="20"/>
        </w:rPr>
        <w:t>m</w:t>
      </w:r>
      <w:r w:rsidR="009A5ECE" w:rsidRPr="00FF1B74">
        <w:rPr>
          <w:rFonts w:ascii="Open Sans" w:hAnsi="Open Sans" w:cs="Open Sans"/>
          <w:sz w:val="20"/>
          <w:szCs w:val="20"/>
        </w:rPr>
        <w:t>.</w:t>
      </w:r>
    </w:p>
    <w:p w14:paraId="762C69EB" w14:textId="34752601" w:rsidR="001B3B10" w:rsidRDefault="001B3B10" w:rsidP="00833111">
      <w:pPr>
        <w:pStyle w:val="ListParagraph"/>
        <w:numPr>
          <w:ilvl w:val="0"/>
          <w:numId w:val="27"/>
        </w:numPr>
        <w:spacing w:after="0" w:line="240" w:lineRule="auto"/>
        <w:rPr>
          <w:rFonts w:ascii="Open Sans" w:hAnsi="Open Sans" w:cs="Open Sans"/>
          <w:sz w:val="20"/>
          <w:szCs w:val="20"/>
        </w:rPr>
      </w:pPr>
      <w:r w:rsidRPr="00FF1B74">
        <w:rPr>
          <w:rFonts w:ascii="Open Sans" w:hAnsi="Open Sans" w:cs="Open Sans"/>
          <w:sz w:val="20"/>
          <w:szCs w:val="20"/>
        </w:rPr>
        <w:t>Include a brief narrative describing the steps necessary to operationalize the proposed</w:t>
      </w:r>
      <w:r w:rsidR="00315065" w:rsidRPr="00FF1B74">
        <w:rPr>
          <w:rFonts w:ascii="Open Sans" w:hAnsi="Open Sans" w:cs="Open Sans"/>
          <w:sz w:val="20"/>
          <w:szCs w:val="20"/>
        </w:rPr>
        <w:t xml:space="preserve"> program</w:t>
      </w:r>
      <w:r w:rsidRPr="00FF1B74">
        <w:rPr>
          <w:rFonts w:ascii="Open Sans" w:hAnsi="Open Sans" w:cs="Open Sans"/>
          <w:sz w:val="20"/>
          <w:szCs w:val="20"/>
        </w:rPr>
        <w:t xml:space="preserve">, including any required components for model fidelity or to meet </w:t>
      </w:r>
      <w:r w:rsidR="00315065" w:rsidRPr="00FF1B74">
        <w:rPr>
          <w:rFonts w:ascii="Open Sans" w:hAnsi="Open Sans" w:cs="Open Sans"/>
          <w:sz w:val="20"/>
          <w:szCs w:val="20"/>
        </w:rPr>
        <w:t xml:space="preserve">program </w:t>
      </w:r>
      <w:r w:rsidRPr="00FF1B74">
        <w:rPr>
          <w:rFonts w:ascii="Open Sans" w:hAnsi="Open Sans" w:cs="Open Sans"/>
          <w:sz w:val="20"/>
          <w:szCs w:val="20"/>
        </w:rPr>
        <w:t xml:space="preserve">requirements. </w:t>
      </w:r>
    </w:p>
    <w:p w14:paraId="2E6DB360" w14:textId="77777777" w:rsidR="00FF1B74" w:rsidRPr="00FF1B74" w:rsidRDefault="00FF1B74" w:rsidP="00FF1B74">
      <w:pPr>
        <w:pStyle w:val="ListParagraph"/>
        <w:spacing w:after="0" w:line="240" w:lineRule="auto"/>
        <w:ind w:left="1080"/>
        <w:rPr>
          <w:rFonts w:ascii="Open Sans" w:hAnsi="Open Sans" w:cs="Open Sans"/>
          <w:sz w:val="20"/>
          <w:szCs w:val="20"/>
        </w:rPr>
      </w:pPr>
    </w:p>
    <w:p w14:paraId="20D079C9" w14:textId="77777777" w:rsidR="009A5ECE" w:rsidRPr="00FF1B74" w:rsidRDefault="001B3B10" w:rsidP="00833111">
      <w:pPr>
        <w:spacing w:after="0" w:line="240" w:lineRule="auto"/>
        <w:ind w:left="720"/>
        <w:rPr>
          <w:rFonts w:ascii="Open Sans" w:hAnsi="Open Sans" w:cs="Open Sans"/>
          <w:b/>
          <w:sz w:val="20"/>
          <w:szCs w:val="20"/>
          <w:u w:val="single"/>
        </w:rPr>
      </w:pPr>
      <w:r w:rsidRPr="00FF1B74">
        <w:rPr>
          <w:rFonts w:ascii="Open Sans" w:hAnsi="Open Sans" w:cs="Open Sans"/>
          <w:b/>
          <w:sz w:val="20"/>
          <w:szCs w:val="20"/>
          <w:u w:val="single"/>
        </w:rPr>
        <w:t>Budget and Budget Narrative</w:t>
      </w:r>
    </w:p>
    <w:p w14:paraId="48E601EC" w14:textId="7EDD9FDF" w:rsidR="001B3B10" w:rsidRPr="00B3042B" w:rsidRDefault="009A5ECE" w:rsidP="00B3042B">
      <w:pPr>
        <w:spacing w:after="0" w:line="240" w:lineRule="auto"/>
        <w:ind w:firstLine="720"/>
        <w:rPr>
          <w:rFonts w:ascii="Open Sans" w:hAnsi="Open Sans" w:cs="Open Sans"/>
          <w:sz w:val="20"/>
          <w:szCs w:val="20"/>
        </w:rPr>
      </w:pPr>
      <w:r w:rsidRPr="00B3042B">
        <w:rPr>
          <w:rFonts w:ascii="Open Sans" w:hAnsi="Open Sans" w:cs="Open Sans"/>
          <w:sz w:val="20"/>
          <w:szCs w:val="20"/>
        </w:rPr>
        <w:t>S</w:t>
      </w:r>
      <w:r w:rsidR="001B3B10" w:rsidRPr="00B3042B">
        <w:rPr>
          <w:rFonts w:ascii="Open Sans" w:hAnsi="Open Sans" w:cs="Open Sans"/>
          <w:sz w:val="20"/>
          <w:szCs w:val="20"/>
        </w:rPr>
        <w:t xml:space="preserve">ubmit </w:t>
      </w:r>
      <w:r w:rsidRPr="00B3042B">
        <w:rPr>
          <w:rFonts w:ascii="Open Sans" w:hAnsi="Open Sans" w:cs="Open Sans"/>
          <w:sz w:val="20"/>
          <w:szCs w:val="20"/>
        </w:rPr>
        <w:t xml:space="preserve">a </w:t>
      </w:r>
      <w:r w:rsidR="001B3B10" w:rsidRPr="00B3042B">
        <w:rPr>
          <w:rFonts w:ascii="Open Sans" w:hAnsi="Open Sans" w:cs="Open Sans"/>
          <w:sz w:val="20"/>
          <w:szCs w:val="20"/>
        </w:rPr>
        <w:t xml:space="preserve">budget </w:t>
      </w:r>
      <w:r w:rsidRPr="00B3042B">
        <w:rPr>
          <w:rFonts w:ascii="Open Sans" w:hAnsi="Open Sans" w:cs="Open Sans"/>
          <w:sz w:val="20"/>
          <w:szCs w:val="20"/>
        </w:rPr>
        <w:t xml:space="preserve">and budget narrative </w:t>
      </w:r>
      <w:r w:rsidR="001B3B10" w:rsidRPr="00B3042B">
        <w:rPr>
          <w:rFonts w:ascii="Open Sans" w:hAnsi="Open Sans" w:cs="Open Sans"/>
          <w:sz w:val="20"/>
          <w:szCs w:val="20"/>
        </w:rPr>
        <w:t xml:space="preserve">as part of this application. </w:t>
      </w:r>
    </w:p>
    <w:p w14:paraId="34A81B5A" w14:textId="77777777" w:rsidR="00446AA0" w:rsidRPr="00446AA0" w:rsidRDefault="00446AA0" w:rsidP="00833111">
      <w:pPr>
        <w:spacing w:after="0" w:line="240" w:lineRule="auto"/>
        <w:rPr>
          <w:rFonts w:ascii="Open Sans" w:hAnsi="Open Sans" w:cs="Open Sans"/>
          <w:sz w:val="20"/>
          <w:szCs w:val="20"/>
        </w:rPr>
      </w:pPr>
    </w:p>
    <w:p w14:paraId="1EA4F2A5" w14:textId="77777777" w:rsidR="00475351" w:rsidRPr="00B3042B" w:rsidRDefault="00475351" w:rsidP="00833111">
      <w:pPr>
        <w:spacing w:after="0" w:line="240" w:lineRule="auto"/>
        <w:rPr>
          <w:rFonts w:ascii="Open Sans" w:hAnsi="Open Sans" w:cs="Open Sans"/>
          <w:b/>
        </w:rPr>
      </w:pPr>
    </w:p>
    <w:p w14:paraId="3908B7A5" w14:textId="41872D63" w:rsidR="00E576B5" w:rsidRPr="00B3042B" w:rsidRDefault="00E576B5" w:rsidP="00833111">
      <w:pPr>
        <w:spacing w:after="0" w:line="240" w:lineRule="auto"/>
        <w:rPr>
          <w:rFonts w:ascii="Open Sans" w:hAnsi="Open Sans" w:cs="Open Sans"/>
          <w:color w:val="FF0000"/>
        </w:rPr>
      </w:pPr>
      <w:r w:rsidRPr="00B3042B">
        <w:rPr>
          <w:rFonts w:ascii="Open Sans" w:hAnsi="Open Sans" w:cs="Open Sans"/>
          <w:b/>
        </w:rPr>
        <w:t xml:space="preserve">Evaluation Criteria </w:t>
      </w:r>
    </w:p>
    <w:p w14:paraId="6AF7E73F" w14:textId="77777777" w:rsidR="00475351" w:rsidRPr="00E576B5" w:rsidRDefault="00475351" w:rsidP="00833111">
      <w:pPr>
        <w:spacing w:after="0" w:line="240" w:lineRule="auto"/>
        <w:rPr>
          <w:rFonts w:ascii="Open Sans" w:hAnsi="Open Sans" w:cs="Open Sans"/>
          <w:b/>
          <w:sz w:val="20"/>
          <w:szCs w:val="20"/>
        </w:rPr>
      </w:pPr>
    </w:p>
    <w:p w14:paraId="1E7A16BA" w14:textId="77777777" w:rsidR="00E576B5" w:rsidRPr="00605246" w:rsidRDefault="00E576B5" w:rsidP="00833111">
      <w:pPr>
        <w:spacing w:after="0" w:line="240" w:lineRule="auto"/>
        <w:rPr>
          <w:rFonts w:ascii="Open Sans" w:hAnsi="Open Sans" w:cs="Open Sans"/>
          <w:sz w:val="20"/>
          <w:szCs w:val="20"/>
        </w:rPr>
      </w:pPr>
      <w:r w:rsidRPr="00605246">
        <w:rPr>
          <w:rFonts w:ascii="Open Sans" w:hAnsi="Open Sans" w:cs="Open Sans"/>
          <w:sz w:val="20"/>
          <w:szCs w:val="20"/>
        </w:rPr>
        <w:t>The review committee will evaluate applications based on the following criteria:</w:t>
      </w:r>
    </w:p>
    <w:p w14:paraId="0AA109B9" w14:textId="2851B959" w:rsidR="00E576B5" w:rsidRDefault="00E576B5" w:rsidP="00833111">
      <w:pPr>
        <w:spacing w:after="0" w:line="240" w:lineRule="auto"/>
        <w:rPr>
          <w:rFonts w:ascii="Open Sans" w:hAnsi="Open Sans" w:cs="Open Sans"/>
          <w:b/>
          <w:sz w:val="20"/>
          <w:szCs w:val="20"/>
        </w:rPr>
      </w:pPr>
      <w:r w:rsidRPr="00605246">
        <w:rPr>
          <w:rFonts w:ascii="Open Sans" w:hAnsi="Open Sans" w:cs="Open Sans"/>
          <w:b/>
          <w:sz w:val="20"/>
          <w:szCs w:val="20"/>
        </w:rPr>
        <w:tab/>
      </w:r>
    </w:p>
    <w:p w14:paraId="4CC6929E" w14:textId="2CCD4BE0" w:rsidR="00E576B5" w:rsidRPr="00605246" w:rsidRDefault="00E576B5" w:rsidP="00833111">
      <w:pPr>
        <w:spacing w:after="0" w:line="240" w:lineRule="auto"/>
        <w:ind w:left="720"/>
        <w:rPr>
          <w:rFonts w:ascii="Open Sans" w:hAnsi="Open Sans" w:cs="Open Sans"/>
          <w:b/>
          <w:sz w:val="20"/>
          <w:szCs w:val="20"/>
        </w:rPr>
      </w:pPr>
      <w:r w:rsidRPr="00605246">
        <w:rPr>
          <w:rFonts w:ascii="Open Sans" w:hAnsi="Open Sans" w:cs="Open Sans"/>
          <w:b/>
          <w:sz w:val="20"/>
          <w:szCs w:val="20"/>
        </w:rPr>
        <w:t>Capacity for Addressing the Needs and Implementing the Strategy</w:t>
      </w:r>
      <w:r w:rsidRPr="00605246">
        <w:rPr>
          <w:rFonts w:ascii="Open Sans" w:hAnsi="Open Sans" w:cs="Open Sans"/>
          <w:b/>
          <w:sz w:val="20"/>
          <w:szCs w:val="20"/>
        </w:rPr>
        <w:tab/>
      </w:r>
    </w:p>
    <w:p w14:paraId="368CFB00" w14:textId="1EABF0C7" w:rsidR="00E576B5" w:rsidRPr="00FF1B74" w:rsidRDefault="0002463F" w:rsidP="00833111">
      <w:pPr>
        <w:pStyle w:val="ListParagraph"/>
        <w:numPr>
          <w:ilvl w:val="1"/>
          <w:numId w:val="14"/>
        </w:numPr>
        <w:spacing w:after="0" w:line="240" w:lineRule="auto"/>
        <w:rPr>
          <w:rFonts w:ascii="Open Sans" w:hAnsi="Open Sans" w:cs="Open Sans"/>
          <w:sz w:val="20"/>
          <w:szCs w:val="20"/>
        </w:rPr>
      </w:pPr>
      <w:r w:rsidRPr="00FF1B74">
        <w:rPr>
          <w:rFonts w:ascii="Open Sans" w:hAnsi="Open Sans" w:cs="Open Sans"/>
          <w:sz w:val="20"/>
          <w:szCs w:val="20"/>
        </w:rPr>
        <w:t>Capacity</w:t>
      </w:r>
      <w:r w:rsidR="00E576B5" w:rsidRPr="00FF1B74">
        <w:rPr>
          <w:rFonts w:ascii="Open Sans" w:hAnsi="Open Sans" w:cs="Open Sans"/>
          <w:sz w:val="20"/>
          <w:szCs w:val="20"/>
        </w:rPr>
        <w:t xml:space="preserve"> of </w:t>
      </w:r>
      <w:proofErr w:type="gramStart"/>
      <w:r w:rsidR="00E576B5" w:rsidRPr="00FF1B74">
        <w:rPr>
          <w:rFonts w:ascii="Open Sans" w:hAnsi="Open Sans" w:cs="Open Sans"/>
          <w:sz w:val="20"/>
          <w:szCs w:val="20"/>
        </w:rPr>
        <w:t>applicant</w:t>
      </w:r>
      <w:proofErr w:type="gramEnd"/>
      <w:r w:rsidRPr="00FF1B74">
        <w:rPr>
          <w:rFonts w:ascii="Open Sans" w:hAnsi="Open Sans" w:cs="Open Sans"/>
          <w:sz w:val="20"/>
          <w:szCs w:val="20"/>
        </w:rPr>
        <w:t xml:space="preserve"> (including prior history of administering state or federal grants)</w:t>
      </w:r>
    </w:p>
    <w:p w14:paraId="5986053E" w14:textId="77777777" w:rsidR="00E576B5" w:rsidRPr="00FF1B74" w:rsidRDefault="00E576B5" w:rsidP="00833111">
      <w:pPr>
        <w:pStyle w:val="ListParagraph"/>
        <w:numPr>
          <w:ilvl w:val="0"/>
          <w:numId w:val="16"/>
        </w:numPr>
        <w:spacing w:after="0" w:line="240" w:lineRule="auto"/>
        <w:rPr>
          <w:rFonts w:ascii="Open Sans" w:hAnsi="Open Sans" w:cs="Open Sans"/>
          <w:sz w:val="20"/>
          <w:szCs w:val="20"/>
        </w:rPr>
      </w:pPr>
      <w:r w:rsidRPr="00FF1B74">
        <w:rPr>
          <w:rFonts w:ascii="Open Sans" w:hAnsi="Open Sans" w:cs="Open Sans"/>
          <w:sz w:val="20"/>
          <w:szCs w:val="20"/>
        </w:rPr>
        <w:t>Personnel planned</w:t>
      </w:r>
    </w:p>
    <w:p w14:paraId="0583F7FD" w14:textId="77777777" w:rsidR="00E576B5" w:rsidRPr="00FF1B74" w:rsidRDefault="00E576B5" w:rsidP="00833111">
      <w:pPr>
        <w:pStyle w:val="ListParagraph"/>
        <w:numPr>
          <w:ilvl w:val="0"/>
          <w:numId w:val="16"/>
        </w:numPr>
        <w:spacing w:after="0" w:line="240" w:lineRule="auto"/>
        <w:rPr>
          <w:rFonts w:ascii="Open Sans" w:hAnsi="Open Sans" w:cs="Open Sans"/>
          <w:sz w:val="20"/>
          <w:szCs w:val="20"/>
        </w:rPr>
      </w:pPr>
      <w:r w:rsidRPr="00FF1B74">
        <w:rPr>
          <w:rFonts w:ascii="Open Sans" w:hAnsi="Open Sans" w:cs="Open Sans"/>
          <w:sz w:val="20"/>
          <w:szCs w:val="20"/>
        </w:rPr>
        <w:t xml:space="preserve">Infrastructure of </w:t>
      </w:r>
      <w:proofErr w:type="gramStart"/>
      <w:r w:rsidRPr="00FF1B74">
        <w:rPr>
          <w:rFonts w:ascii="Open Sans" w:hAnsi="Open Sans" w:cs="Open Sans"/>
          <w:sz w:val="20"/>
          <w:szCs w:val="20"/>
        </w:rPr>
        <w:t>applicant</w:t>
      </w:r>
      <w:proofErr w:type="gramEnd"/>
    </w:p>
    <w:p w14:paraId="32CD5DEF" w14:textId="77777777" w:rsidR="00E576B5" w:rsidRPr="00FF1B74" w:rsidRDefault="00E576B5" w:rsidP="00833111">
      <w:pPr>
        <w:pStyle w:val="ListParagraph"/>
        <w:numPr>
          <w:ilvl w:val="0"/>
          <w:numId w:val="16"/>
        </w:numPr>
        <w:spacing w:after="0" w:line="240" w:lineRule="auto"/>
        <w:rPr>
          <w:rFonts w:ascii="Open Sans" w:hAnsi="Open Sans" w:cs="Open Sans"/>
          <w:sz w:val="20"/>
          <w:szCs w:val="20"/>
        </w:rPr>
      </w:pPr>
      <w:r w:rsidRPr="00FF1B74">
        <w:rPr>
          <w:rFonts w:ascii="Open Sans" w:hAnsi="Open Sans" w:cs="Open Sans"/>
          <w:sz w:val="20"/>
          <w:szCs w:val="20"/>
        </w:rPr>
        <w:t>Prior training or demonstrated ability to do the work</w:t>
      </w:r>
    </w:p>
    <w:p w14:paraId="32E57C8A" w14:textId="77777777" w:rsidR="00E576B5" w:rsidRPr="00605246" w:rsidRDefault="00E576B5" w:rsidP="00833111">
      <w:pPr>
        <w:spacing w:after="0" w:line="240" w:lineRule="auto"/>
        <w:rPr>
          <w:rFonts w:ascii="Open Sans" w:hAnsi="Open Sans" w:cs="Open Sans"/>
          <w:b/>
          <w:sz w:val="20"/>
          <w:szCs w:val="20"/>
        </w:rPr>
      </w:pPr>
    </w:p>
    <w:p w14:paraId="28E78DD4" w14:textId="5AE49F59" w:rsidR="00E576B5" w:rsidRPr="00605246" w:rsidRDefault="00E576B5" w:rsidP="00833111">
      <w:pPr>
        <w:spacing w:after="0" w:line="240" w:lineRule="auto"/>
        <w:rPr>
          <w:rFonts w:ascii="Open Sans" w:hAnsi="Open Sans" w:cs="Open Sans"/>
          <w:b/>
          <w:sz w:val="20"/>
          <w:szCs w:val="20"/>
        </w:rPr>
      </w:pPr>
      <w:r w:rsidRPr="00605246">
        <w:rPr>
          <w:rFonts w:ascii="Open Sans" w:hAnsi="Open Sans" w:cs="Open Sans"/>
          <w:b/>
          <w:sz w:val="20"/>
          <w:szCs w:val="20"/>
        </w:rPr>
        <w:tab/>
        <w:t>Program Description</w:t>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p>
    <w:p w14:paraId="5D1FA558" w14:textId="77777777" w:rsidR="00E576B5" w:rsidRPr="00FF1B74" w:rsidRDefault="00E576B5" w:rsidP="00833111">
      <w:pPr>
        <w:pStyle w:val="ListParagraph"/>
        <w:numPr>
          <w:ilvl w:val="0"/>
          <w:numId w:val="17"/>
        </w:numPr>
        <w:spacing w:after="0" w:line="240" w:lineRule="auto"/>
        <w:rPr>
          <w:rFonts w:ascii="Open Sans" w:hAnsi="Open Sans" w:cs="Open Sans"/>
          <w:b/>
          <w:sz w:val="20"/>
          <w:szCs w:val="20"/>
        </w:rPr>
      </w:pPr>
      <w:r w:rsidRPr="00FF1B74">
        <w:rPr>
          <w:rFonts w:ascii="Open Sans" w:hAnsi="Open Sans" w:cs="Open Sans"/>
          <w:sz w:val="20"/>
          <w:szCs w:val="20"/>
        </w:rPr>
        <w:t>Clarity of proposed ideas</w:t>
      </w:r>
    </w:p>
    <w:p w14:paraId="2216F6D7" w14:textId="77777777" w:rsidR="00E576B5" w:rsidRPr="00FF1B74" w:rsidRDefault="00E576B5" w:rsidP="00833111">
      <w:pPr>
        <w:pStyle w:val="ListParagraph"/>
        <w:numPr>
          <w:ilvl w:val="0"/>
          <w:numId w:val="17"/>
        </w:numPr>
        <w:spacing w:after="0" w:line="240" w:lineRule="auto"/>
        <w:rPr>
          <w:rFonts w:ascii="Open Sans" w:hAnsi="Open Sans" w:cs="Open Sans"/>
          <w:b/>
          <w:sz w:val="20"/>
          <w:szCs w:val="20"/>
        </w:rPr>
      </w:pPr>
      <w:r w:rsidRPr="00FF1B74">
        <w:rPr>
          <w:rFonts w:ascii="Open Sans" w:hAnsi="Open Sans" w:cs="Open Sans"/>
          <w:sz w:val="20"/>
          <w:szCs w:val="20"/>
        </w:rPr>
        <w:t>Identification of approach</w:t>
      </w:r>
    </w:p>
    <w:p w14:paraId="67E76032" w14:textId="77777777" w:rsidR="00E576B5" w:rsidRPr="00FF1B74" w:rsidRDefault="00E576B5" w:rsidP="00833111">
      <w:pPr>
        <w:pStyle w:val="ListParagraph"/>
        <w:numPr>
          <w:ilvl w:val="0"/>
          <w:numId w:val="17"/>
        </w:numPr>
        <w:spacing w:after="0" w:line="240" w:lineRule="auto"/>
        <w:rPr>
          <w:rFonts w:ascii="Open Sans" w:hAnsi="Open Sans" w:cs="Open Sans"/>
          <w:b/>
          <w:sz w:val="20"/>
          <w:szCs w:val="20"/>
        </w:rPr>
      </w:pPr>
      <w:r w:rsidRPr="00FF1B74">
        <w:rPr>
          <w:rFonts w:ascii="Open Sans" w:hAnsi="Open Sans" w:cs="Open Sans"/>
          <w:sz w:val="20"/>
          <w:szCs w:val="20"/>
        </w:rPr>
        <w:t>Community collaboration activities</w:t>
      </w:r>
    </w:p>
    <w:p w14:paraId="32623EE6" w14:textId="77777777" w:rsidR="00E576B5" w:rsidRPr="00605246" w:rsidRDefault="00E576B5" w:rsidP="00833111">
      <w:pPr>
        <w:spacing w:after="0" w:line="240" w:lineRule="auto"/>
        <w:rPr>
          <w:rFonts w:ascii="Open Sans" w:hAnsi="Open Sans" w:cs="Open Sans"/>
          <w:b/>
          <w:sz w:val="20"/>
          <w:szCs w:val="20"/>
        </w:rPr>
      </w:pPr>
    </w:p>
    <w:p w14:paraId="3B27E6C3" w14:textId="0FC20468" w:rsidR="00446AA0" w:rsidRDefault="00E576B5" w:rsidP="00833111">
      <w:pPr>
        <w:spacing w:after="0" w:line="240" w:lineRule="auto"/>
        <w:rPr>
          <w:rFonts w:ascii="Open Sans" w:hAnsi="Open Sans" w:cs="Open Sans"/>
          <w:b/>
          <w:sz w:val="20"/>
          <w:szCs w:val="20"/>
        </w:rPr>
      </w:pPr>
      <w:r w:rsidRPr="00605246">
        <w:rPr>
          <w:rFonts w:ascii="Open Sans" w:hAnsi="Open Sans" w:cs="Open Sans"/>
          <w:b/>
          <w:sz w:val="20"/>
          <w:szCs w:val="20"/>
        </w:rPr>
        <w:tab/>
        <w:t>Implementation Plan</w:t>
      </w:r>
      <w:r w:rsidRPr="00605246">
        <w:rPr>
          <w:rFonts w:ascii="Open Sans" w:hAnsi="Open Sans" w:cs="Open Sans"/>
          <w:b/>
          <w:sz w:val="20"/>
          <w:szCs w:val="20"/>
        </w:rPr>
        <w:tab/>
      </w:r>
      <w:r w:rsidR="00446AA0">
        <w:rPr>
          <w:rFonts w:ascii="Open Sans" w:hAnsi="Open Sans" w:cs="Open Sans"/>
          <w:b/>
          <w:sz w:val="20"/>
          <w:szCs w:val="20"/>
        </w:rPr>
        <w:tab/>
      </w:r>
      <w:r w:rsidR="00446AA0">
        <w:rPr>
          <w:rFonts w:ascii="Open Sans" w:hAnsi="Open Sans" w:cs="Open Sans"/>
          <w:b/>
          <w:sz w:val="20"/>
          <w:szCs w:val="20"/>
        </w:rPr>
        <w:tab/>
      </w:r>
      <w:r w:rsidR="00446AA0">
        <w:rPr>
          <w:rFonts w:ascii="Open Sans" w:hAnsi="Open Sans" w:cs="Open Sans"/>
          <w:b/>
          <w:sz w:val="20"/>
          <w:szCs w:val="20"/>
        </w:rPr>
        <w:tab/>
      </w:r>
      <w:r w:rsidR="00446AA0">
        <w:rPr>
          <w:rFonts w:ascii="Open Sans" w:hAnsi="Open Sans" w:cs="Open Sans"/>
          <w:b/>
          <w:sz w:val="20"/>
          <w:szCs w:val="20"/>
        </w:rPr>
        <w:tab/>
      </w:r>
      <w:r w:rsidR="00446AA0">
        <w:rPr>
          <w:rFonts w:ascii="Open Sans" w:hAnsi="Open Sans" w:cs="Open Sans"/>
          <w:b/>
          <w:sz w:val="20"/>
          <w:szCs w:val="20"/>
        </w:rPr>
        <w:tab/>
      </w:r>
      <w:r w:rsidR="00446AA0">
        <w:rPr>
          <w:rFonts w:ascii="Open Sans" w:hAnsi="Open Sans" w:cs="Open Sans"/>
          <w:b/>
          <w:sz w:val="20"/>
          <w:szCs w:val="20"/>
        </w:rPr>
        <w:tab/>
      </w:r>
      <w:r w:rsidR="00446AA0">
        <w:rPr>
          <w:rFonts w:ascii="Open Sans" w:hAnsi="Open Sans" w:cs="Open Sans"/>
          <w:b/>
          <w:sz w:val="20"/>
          <w:szCs w:val="20"/>
        </w:rPr>
        <w:tab/>
      </w:r>
    </w:p>
    <w:p w14:paraId="57585099" w14:textId="77777777" w:rsidR="00E576B5" w:rsidRPr="00FF1B74" w:rsidRDefault="00E576B5" w:rsidP="00833111">
      <w:pPr>
        <w:pStyle w:val="ListParagraph"/>
        <w:numPr>
          <w:ilvl w:val="0"/>
          <w:numId w:val="18"/>
        </w:numPr>
        <w:spacing w:after="0" w:line="240" w:lineRule="auto"/>
        <w:rPr>
          <w:rFonts w:ascii="Open Sans" w:hAnsi="Open Sans" w:cs="Open Sans"/>
          <w:sz w:val="20"/>
          <w:szCs w:val="20"/>
        </w:rPr>
      </w:pPr>
      <w:r w:rsidRPr="00FF1B74">
        <w:rPr>
          <w:rFonts w:ascii="Open Sans" w:hAnsi="Open Sans" w:cs="Open Sans"/>
          <w:sz w:val="20"/>
          <w:szCs w:val="20"/>
        </w:rPr>
        <w:t>Details of critical steps needed to implement</w:t>
      </w:r>
    </w:p>
    <w:p w14:paraId="0831AEC3" w14:textId="0F3BDBA0" w:rsidR="00E576B5" w:rsidRPr="00FF1B74" w:rsidRDefault="00E576B5" w:rsidP="00FF1B74">
      <w:pPr>
        <w:pStyle w:val="ListParagraph"/>
        <w:numPr>
          <w:ilvl w:val="0"/>
          <w:numId w:val="18"/>
        </w:numPr>
        <w:spacing w:after="0" w:line="240" w:lineRule="auto"/>
        <w:rPr>
          <w:rFonts w:ascii="Open Sans" w:hAnsi="Open Sans" w:cs="Open Sans"/>
          <w:sz w:val="20"/>
          <w:szCs w:val="20"/>
        </w:rPr>
      </w:pPr>
      <w:r w:rsidRPr="00FF1B74">
        <w:rPr>
          <w:rFonts w:ascii="Open Sans" w:hAnsi="Open Sans" w:cs="Open Sans"/>
          <w:sz w:val="20"/>
          <w:szCs w:val="20"/>
        </w:rPr>
        <w:t>Detailed and realistic timeline</w:t>
      </w:r>
    </w:p>
    <w:p w14:paraId="750A10C8" w14:textId="77777777" w:rsidR="00E576B5" w:rsidRPr="00FF1B74" w:rsidRDefault="00E576B5" w:rsidP="00833111">
      <w:pPr>
        <w:spacing w:after="0" w:line="240" w:lineRule="auto"/>
        <w:rPr>
          <w:rFonts w:ascii="Open Sans" w:hAnsi="Open Sans" w:cs="Open Sans"/>
          <w:b/>
          <w:sz w:val="20"/>
          <w:szCs w:val="20"/>
        </w:rPr>
      </w:pPr>
    </w:p>
    <w:p w14:paraId="1E32AD5D" w14:textId="212FD2EA" w:rsidR="00E576B5" w:rsidRPr="00605246" w:rsidRDefault="00E576B5" w:rsidP="00833111">
      <w:pPr>
        <w:spacing w:after="0" w:line="240" w:lineRule="auto"/>
        <w:rPr>
          <w:rFonts w:ascii="Open Sans" w:hAnsi="Open Sans" w:cs="Open Sans"/>
          <w:b/>
          <w:sz w:val="20"/>
          <w:szCs w:val="20"/>
        </w:rPr>
      </w:pPr>
      <w:r w:rsidRPr="00605246">
        <w:rPr>
          <w:rFonts w:ascii="Open Sans" w:hAnsi="Open Sans" w:cs="Open Sans"/>
          <w:b/>
          <w:sz w:val="20"/>
          <w:szCs w:val="20"/>
        </w:rPr>
        <w:tab/>
        <w:t>Budget and Narrative</w:t>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r w:rsidRPr="00605246">
        <w:rPr>
          <w:rFonts w:ascii="Open Sans" w:hAnsi="Open Sans" w:cs="Open Sans"/>
          <w:b/>
          <w:sz w:val="20"/>
          <w:szCs w:val="20"/>
        </w:rPr>
        <w:tab/>
      </w:r>
    </w:p>
    <w:p w14:paraId="1931810F" w14:textId="35E60F7A" w:rsidR="00E576B5" w:rsidRPr="00FF1B74" w:rsidRDefault="00E576B5" w:rsidP="00833111">
      <w:pPr>
        <w:pStyle w:val="ListParagraph"/>
        <w:numPr>
          <w:ilvl w:val="0"/>
          <w:numId w:val="19"/>
        </w:numPr>
        <w:spacing w:after="0" w:line="240" w:lineRule="auto"/>
        <w:rPr>
          <w:rFonts w:ascii="Open Sans" w:hAnsi="Open Sans" w:cs="Open Sans"/>
          <w:sz w:val="20"/>
          <w:szCs w:val="20"/>
        </w:rPr>
      </w:pPr>
      <w:proofErr w:type="gramStart"/>
      <w:r w:rsidRPr="00FF1B74">
        <w:rPr>
          <w:rFonts w:ascii="Open Sans" w:hAnsi="Open Sans" w:cs="Open Sans"/>
          <w:sz w:val="20"/>
          <w:szCs w:val="20"/>
        </w:rPr>
        <w:t>Line item</w:t>
      </w:r>
      <w:proofErr w:type="gramEnd"/>
      <w:r w:rsidRPr="00FF1B74">
        <w:rPr>
          <w:rFonts w:ascii="Open Sans" w:hAnsi="Open Sans" w:cs="Open Sans"/>
          <w:sz w:val="20"/>
          <w:szCs w:val="20"/>
        </w:rPr>
        <w:t xml:space="preserve"> budget and budget narrative are detailed, accurate and are in alignment with the proposed strategy</w:t>
      </w:r>
      <w:r w:rsidR="001B3B10" w:rsidRPr="00FF1B74">
        <w:rPr>
          <w:rFonts w:ascii="Open Sans" w:hAnsi="Open Sans" w:cs="Open Sans"/>
          <w:sz w:val="20"/>
          <w:szCs w:val="20"/>
        </w:rPr>
        <w:t xml:space="preserve"> and Smart Start Cost Principles</w:t>
      </w:r>
      <w:r w:rsidRPr="00FF1B74">
        <w:rPr>
          <w:rFonts w:ascii="Open Sans" w:hAnsi="Open Sans" w:cs="Open Sans"/>
          <w:sz w:val="20"/>
          <w:szCs w:val="20"/>
        </w:rPr>
        <w:t>.</w:t>
      </w:r>
    </w:p>
    <w:p w14:paraId="1B30DFBD" w14:textId="77777777" w:rsidR="00E576B5" w:rsidRPr="00FF1B74" w:rsidRDefault="00E576B5" w:rsidP="00833111">
      <w:pPr>
        <w:pStyle w:val="ListParagraph"/>
        <w:numPr>
          <w:ilvl w:val="0"/>
          <w:numId w:val="19"/>
        </w:numPr>
        <w:spacing w:after="0" w:line="240" w:lineRule="auto"/>
        <w:rPr>
          <w:rFonts w:ascii="Open Sans" w:hAnsi="Open Sans" w:cs="Open Sans"/>
          <w:sz w:val="20"/>
          <w:szCs w:val="20"/>
        </w:rPr>
      </w:pPr>
      <w:r w:rsidRPr="00FF1B74">
        <w:rPr>
          <w:rFonts w:ascii="Open Sans" w:hAnsi="Open Sans" w:cs="Open Sans"/>
          <w:sz w:val="20"/>
          <w:szCs w:val="20"/>
        </w:rPr>
        <w:t>Calculations are provided and demonstrate how costs were determined (e.g., cost allocation formulas).</w:t>
      </w:r>
    </w:p>
    <w:p w14:paraId="3D040D7B" w14:textId="77777777" w:rsidR="00E576B5" w:rsidRPr="00FF1B74" w:rsidRDefault="00E576B5" w:rsidP="00833111">
      <w:pPr>
        <w:pStyle w:val="ListParagraph"/>
        <w:numPr>
          <w:ilvl w:val="0"/>
          <w:numId w:val="19"/>
        </w:numPr>
        <w:spacing w:after="0" w:line="240" w:lineRule="auto"/>
        <w:rPr>
          <w:rFonts w:ascii="Open Sans" w:hAnsi="Open Sans" w:cs="Open Sans"/>
          <w:sz w:val="20"/>
          <w:szCs w:val="20"/>
        </w:rPr>
      </w:pPr>
      <w:r w:rsidRPr="00FF1B74">
        <w:rPr>
          <w:rFonts w:ascii="Open Sans" w:hAnsi="Open Sans" w:cs="Open Sans"/>
          <w:sz w:val="20"/>
          <w:szCs w:val="20"/>
        </w:rPr>
        <w:lastRenderedPageBreak/>
        <w:t>Budget reflects generally accepted accounting principles and is consistent with policies, regulations, and procedures that uniformly apply to all costs charged and expended by the agency/organization – across all funding sources.</w:t>
      </w:r>
    </w:p>
    <w:p w14:paraId="5F860DE2" w14:textId="77777777" w:rsidR="00E576B5" w:rsidRPr="00FF1B74" w:rsidRDefault="00E576B5" w:rsidP="00833111">
      <w:pPr>
        <w:pStyle w:val="ListParagraph"/>
        <w:numPr>
          <w:ilvl w:val="0"/>
          <w:numId w:val="19"/>
        </w:numPr>
        <w:spacing w:after="0" w:line="240" w:lineRule="auto"/>
        <w:rPr>
          <w:rFonts w:ascii="Open Sans" w:hAnsi="Open Sans" w:cs="Open Sans"/>
          <w:sz w:val="20"/>
          <w:szCs w:val="20"/>
        </w:rPr>
      </w:pPr>
      <w:r w:rsidRPr="00FF1B74">
        <w:rPr>
          <w:rFonts w:ascii="Open Sans" w:hAnsi="Open Sans" w:cs="Open Sans"/>
          <w:sz w:val="20"/>
          <w:szCs w:val="20"/>
        </w:rPr>
        <w:t xml:space="preserve">Travel related costs are justified and calculated using the State of North Carolina travel rate limitations for mileage, per diem and lodging. For state rates, visit: </w:t>
      </w:r>
      <w:hyperlink r:id="rId12" w:history="1">
        <w:r w:rsidRPr="00FF1B74">
          <w:rPr>
            <w:rStyle w:val="Hyperlink"/>
            <w:rFonts w:ascii="Open Sans" w:hAnsi="Open Sans" w:cs="Open Sans"/>
            <w:color w:val="auto"/>
            <w:sz w:val="20"/>
            <w:szCs w:val="20"/>
          </w:rPr>
          <w:t>http://www.ncdhhs.gov/control/travel/travpol.pdf</w:t>
        </w:r>
      </w:hyperlink>
      <w:r w:rsidRPr="00FF1B74">
        <w:rPr>
          <w:rFonts w:ascii="Open Sans" w:hAnsi="Open Sans" w:cs="Open Sans"/>
          <w:sz w:val="20"/>
          <w:szCs w:val="20"/>
        </w:rPr>
        <w:t xml:space="preserve"> </w:t>
      </w:r>
    </w:p>
    <w:p w14:paraId="40D8B432" w14:textId="77777777" w:rsidR="00A0038B" w:rsidRPr="00FF1B74" w:rsidRDefault="00A0038B" w:rsidP="00A0038B">
      <w:pPr>
        <w:spacing w:after="0" w:line="240" w:lineRule="auto"/>
        <w:jc w:val="both"/>
        <w:rPr>
          <w:rFonts w:ascii="Open Sans" w:hAnsi="Open Sans" w:cs="Open Sans"/>
          <w:b/>
          <w:sz w:val="20"/>
          <w:szCs w:val="20"/>
        </w:rPr>
      </w:pPr>
    </w:p>
    <w:p w14:paraId="095B69F8" w14:textId="77777777" w:rsidR="001B3B10" w:rsidRDefault="001B3B10" w:rsidP="00A0038B">
      <w:pPr>
        <w:spacing w:after="0" w:line="240" w:lineRule="auto"/>
        <w:jc w:val="both"/>
        <w:rPr>
          <w:rFonts w:ascii="Open Sans" w:hAnsi="Open Sans" w:cs="Open Sans"/>
          <w:b/>
          <w:sz w:val="20"/>
          <w:szCs w:val="20"/>
        </w:rPr>
      </w:pPr>
    </w:p>
    <w:p w14:paraId="71CAC0C7" w14:textId="5BD80597" w:rsidR="00FA4EAD" w:rsidRPr="00B3042B" w:rsidRDefault="00FA4EAD" w:rsidP="00A0038B">
      <w:pPr>
        <w:spacing w:after="0" w:line="240" w:lineRule="auto"/>
        <w:jc w:val="both"/>
        <w:rPr>
          <w:rFonts w:ascii="Open Sans" w:hAnsi="Open Sans" w:cs="Open Sans"/>
          <w:b/>
        </w:rPr>
      </w:pPr>
      <w:r w:rsidRPr="00B3042B">
        <w:rPr>
          <w:rFonts w:ascii="Open Sans" w:hAnsi="Open Sans" w:cs="Open Sans"/>
          <w:b/>
        </w:rPr>
        <w:t>Reporting and Deliverables</w:t>
      </w:r>
    </w:p>
    <w:p w14:paraId="0A529678" w14:textId="15B41C9D" w:rsidR="000C5945" w:rsidRPr="00605246" w:rsidRDefault="00FA4EAD" w:rsidP="00A3599E">
      <w:pPr>
        <w:pStyle w:val="ListParagraph"/>
        <w:spacing w:before="240"/>
        <w:ind w:left="0"/>
        <w:rPr>
          <w:rFonts w:ascii="Open Sans" w:hAnsi="Open Sans" w:cs="Open Sans"/>
          <w:color w:val="00B050"/>
          <w:sz w:val="20"/>
          <w:szCs w:val="20"/>
        </w:rPr>
      </w:pPr>
      <w:r w:rsidRPr="00605246">
        <w:rPr>
          <w:rFonts w:ascii="Open Sans" w:hAnsi="Open Sans" w:cs="Open Sans"/>
          <w:sz w:val="20"/>
          <w:szCs w:val="20"/>
        </w:rPr>
        <w:t xml:space="preserve">If awarded funding, the following reporting </w:t>
      </w:r>
      <w:r w:rsidR="00A0038B">
        <w:rPr>
          <w:rFonts w:ascii="Open Sans" w:hAnsi="Open Sans" w:cs="Open Sans"/>
          <w:sz w:val="20"/>
          <w:szCs w:val="20"/>
        </w:rPr>
        <w:t xml:space="preserve">is </w:t>
      </w:r>
      <w:r w:rsidRPr="00605246">
        <w:rPr>
          <w:rFonts w:ascii="Open Sans" w:hAnsi="Open Sans" w:cs="Open Sans"/>
          <w:sz w:val="20"/>
          <w:szCs w:val="20"/>
        </w:rPr>
        <w:t xml:space="preserve">required for all </w:t>
      </w:r>
      <w:r w:rsidR="00A0038B">
        <w:rPr>
          <w:rFonts w:ascii="Open Sans" w:hAnsi="Open Sans" w:cs="Open Sans"/>
          <w:sz w:val="20"/>
          <w:szCs w:val="20"/>
        </w:rPr>
        <w:t>contractors</w:t>
      </w:r>
      <w:r w:rsidRPr="00605246">
        <w:rPr>
          <w:rFonts w:ascii="Open Sans" w:hAnsi="Open Sans" w:cs="Open Sans"/>
          <w:sz w:val="20"/>
          <w:szCs w:val="20"/>
        </w:rPr>
        <w:t>:</w:t>
      </w:r>
      <w:r w:rsidR="000C5945" w:rsidRPr="00605246">
        <w:rPr>
          <w:rFonts w:ascii="Open Sans" w:hAnsi="Open Sans" w:cs="Open Sans"/>
          <w:color w:val="00B050"/>
          <w:sz w:val="20"/>
          <w:szCs w:val="20"/>
        </w:rPr>
        <w:t xml:space="preserve"> </w:t>
      </w:r>
    </w:p>
    <w:tbl>
      <w:tblPr>
        <w:tblStyle w:val="TableGrid"/>
        <w:tblW w:w="0" w:type="auto"/>
        <w:tblInd w:w="108" w:type="dxa"/>
        <w:tblLook w:val="04A0" w:firstRow="1" w:lastRow="0" w:firstColumn="1" w:lastColumn="0" w:noHBand="0" w:noVBand="1"/>
      </w:tblPr>
      <w:tblGrid>
        <w:gridCol w:w="6997"/>
        <w:gridCol w:w="2245"/>
      </w:tblGrid>
      <w:tr w:rsidR="00C430D1" w:rsidRPr="00605246" w14:paraId="5DE0C9B2" w14:textId="77777777" w:rsidTr="00FF1B74">
        <w:trPr>
          <w:trHeight w:val="20"/>
        </w:trPr>
        <w:tc>
          <w:tcPr>
            <w:tcW w:w="6997" w:type="dxa"/>
          </w:tcPr>
          <w:p w14:paraId="032641CC" w14:textId="68ECBB40" w:rsidR="00C430D1" w:rsidRPr="00FF1B74" w:rsidRDefault="009A5ECE" w:rsidP="009A5ECE">
            <w:pPr>
              <w:spacing w:before="240" w:after="0" w:line="240" w:lineRule="auto"/>
              <w:jc w:val="center"/>
              <w:rPr>
                <w:rFonts w:ascii="Open Sans" w:hAnsi="Open Sans" w:cs="Open Sans"/>
                <w:sz w:val="18"/>
                <w:szCs w:val="18"/>
              </w:rPr>
            </w:pPr>
            <w:r w:rsidRPr="00FF1B74">
              <w:rPr>
                <w:rFonts w:ascii="Open Sans" w:hAnsi="Open Sans" w:cs="Open Sans"/>
                <w:sz w:val="18"/>
                <w:szCs w:val="18"/>
              </w:rPr>
              <w:t>Requirement</w:t>
            </w:r>
          </w:p>
        </w:tc>
        <w:tc>
          <w:tcPr>
            <w:tcW w:w="2245" w:type="dxa"/>
          </w:tcPr>
          <w:p w14:paraId="27E42F80" w14:textId="77777777" w:rsidR="009A5ECE" w:rsidRPr="00FF1B74" w:rsidRDefault="009A5ECE" w:rsidP="009A5ECE">
            <w:pPr>
              <w:spacing w:after="0" w:line="240" w:lineRule="auto"/>
              <w:jc w:val="center"/>
              <w:rPr>
                <w:rFonts w:ascii="Open Sans" w:hAnsi="Open Sans" w:cs="Open Sans"/>
                <w:sz w:val="18"/>
                <w:szCs w:val="18"/>
              </w:rPr>
            </w:pPr>
          </w:p>
          <w:p w14:paraId="1D5B97F1" w14:textId="46DE7617" w:rsidR="00C430D1" w:rsidRPr="00FF1B74" w:rsidRDefault="009A5ECE" w:rsidP="009A5ECE">
            <w:pPr>
              <w:spacing w:after="0" w:line="240" w:lineRule="auto"/>
              <w:jc w:val="center"/>
              <w:rPr>
                <w:rFonts w:ascii="Open Sans" w:hAnsi="Open Sans" w:cs="Open Sans"/>
                <w:sz w:val="18"/>
                <w:szCs w:val="18"/>
              </w:rPr>
            </w:pPr>
            <w:r w:rsidRPr="00FF1B74">
              <w:rPr>
                <w:rFonts w:ascii="Open Sans" w:hAnsi="Open Sans" w:cs="Open Sans"/>
                <w:sz w:val="18"/>
                <w:szCs w:val="18"/>
              </w:rPr>
              <w:t>Due Date</w:t>
            </w:r>
          </w:p>
        </w:tc>
      </w:tr>
      <w:tr w:rsidR="00C430D1" w:rsidRPr="00605246" w14:paraId="76A1DA6F" w14:textId="77777777" w:rsidTr="00FF1B74">
        <w:trPr>
          <w:trHeight w:val="720"/>
        </w:trPr>
        <w:tc>
          <w:tcPr>
            <w:tcW w:w="6997" w:type="dxa"/>
          </w:tcPr>
          <w:p w14:paraId="7B619612" w14:textId="337B2249" w:rsidR="00C430D1" w:rsidRPr="00FF1B74" w:rsidRDefault="00C430D1" w:rsidP="009A5ECE">
            <w:pPr>
              <w:spacing w:before="240" w:after="0" w:line="240" w:lineRule="auto"/>
              <w:ind w:left="360"/>
              <w:rPr>
                <w:rFonts w:ascii="Open Sans" w:hAnsi="Open Sans" w:cs="Open Sans"/>
                <w:sz w:val="18"/>
                <w:szCs w:val="18"/>
              </w:rPr>
            </w:pPr>
            <w:r w:rsidRPr="00FF1B74">
              <w:rPr>
                <w:rFonts w:ascii="Open Sans" w:hAnsi="Open Sans" w:cs="Open Sans"/>
                <w:sz w:val="18"/>
                <w:szCs w:val="18"/>
              </w:rPr>
              <w:t xml:space="preserve">Financial reporting </w:t>
            </w:r>
          </w:p>
        </w:tc>
        <w:tc>
          <w:tcPr>
            <w:tcW w:w="2245" w:type="dxa"/>
          </w:tcPr>
          <w:p w14:paraId="1724B78A" w14:textId="001CBA9F" w:rsidR="00C430D1" w:rsidRPr="00FF1B74" w:rsidRDefault="00FF1B74" w:rsidP="009A5ECE">
            <w:pPr>
              <w:spacing w:after="0" w:line="240" w:lineRule="auto"/>
              <w:rPr>
                <w:rFonts w:ascii="Open Sans" w:hAnsi="Open Sans" w:cs="Open Sans"/>
                <w:sz w:val="18"/>
                <w:szCs w:val="18"/>
              </w:rPr>
            </w:pPr>
            <w:r w:rsidRPr="00FF1B74">
              <w:rPr>
                <w:rFonts w:ascii="Open Sans" w:hAnsi="Open Sans" w:cs="Open Sans"/>
                <w:sz w:val="18"/>
                <w:szCs w:val="18"/>
              </w:rPr>
              <w:t>Due by the 5</w:t>
            </w:r>
            <w:r w:rsidRPr="00FF1B74">
              <w:rPr>
                <w:rFonts w:ascii="Open Sans" w:hAnsi="Open Sans" w:cs="Open Sans"/>
                <w:sz w:val="18"/>
                <w:szCs w:val="18"/>
                <w:vertAlign w:val="superscript"/>
              </w:rPr>
              <w:t>th</w:t>
            </w:r>
            <w:r w:rsidRPr="00FF1B74">
              <w:rPr>
                <w:rFonts w:ascii="Open Sans" w:hAnsi="Open Sans" w:cs="Open Sans"/>
                <w:sz w:val="18"/>
                <w:szCs w:val="18"/>
              </w:rPr>
              <w:t xml:space="preserve"> of the following month </w:t>
            </w:r>
          </w:p>
        </w:tc>
      </w:tr>
      <w:tr w:rsidR="00C430D1" w:rsidRPr="00605246" w14:paraId="49CA323F" w14:textId="77777777" w:rsidTr="00FF1B74">
        <w:trPr>
          <w:trHeight w:val="720"/>
        </w:trPr>
        <w:tc>
          <w:tcPr>
            <w:tcW w:w="6997" w:type="dxa"/>
          </w:tcPr>
          <w:p w14:paraId="3A45C218" w14:textId="77777777" w:rsidR="00C430D1" w:rsidRPr="00FF1B74" w:rsidRDefault="00C430D1" w:rsidP="009A5ECE">
            <w:pPr>
              <w:spacing w:before="240" w:after="0" w:line="240" w:lineRule="auto"/>
              <w:ind w:left="360"/>
              <w:rPr>
                <w:rFonts w:ascii="Open Sans" w:hAnsi="Open Sans" w:cs="Open Sans"/>
                <w:sz w:val="18"/>
                <w:szCs w:val="18"/>
              </w:rPr>
            </w:pPr>
            <w:r w:rsidRPr="00FF1B74">
              <w:rPr>
                <w:rFonts w:ascii="Open Sans" w:hAnsi="Open Sans" w:cs="Open Sans"/>
                <w:sz w:val="18"/>
                <w:szCs w:val="18"/>
              </w:rPr>
              <w:t>Progress reporting</w:t>
            </w:r>
          </w:p>
        </w:tc>
        <w:tc>
          <w:tcPr>
            <w:tcW w:w="2245" w:type="dxa"/>
          </w:tcPr>
          <w:p w14:paraId="60A234A3" w14:textId="370ECA04" w:rsidR="00C430D1" w:rsidRPr="00FF1B74" w:rsidRDefault="00FF1B74" w:rsidP="009A5ECE">
            <w:pPr>
              <w:spacing w:after="0" w:line="240" w:lineRule="auto"/>
              <w:rPr>
                <w:rFonts w:ascii="Open Sans" w:hAnsi="Open Sans" w:cs="Open Sans"/>
                <w:sz w:val="18"/>
                <w:szCs w:val="18"/>
              </w:rPr>
            </w:pPr>
            <w:r w:rsidRPr="00FF1B74">
              <w:rPr>
                <w:rFonts w:ascii="Open Sans" w:hAnsi="Open Sans" w:cs="Open Sans"/>
                <w:sz w:val="18"/>
                <w:szCs w:val="18"/>
              </w:rPr>
              <w:t>Due by the 5</w:t>
            </w:r>
            <w:r w:rsidRPr="00FF1B74">
              <w:rPr>
                <w:rFonts w:ascii="Open Sans" w:hAnsi="Open Sans" w:cs="Open Sans"/>
                <w:sz w:val="18"/>
                <w:szCs w:val="18"/>
                <w:vertAlign w:val="superscript"/>
              </w:rPr>
              <w:t>th</w:t>
            </w:r>
            <w:r w:rsidRPr="00FF1B74">
              <w:rPr>
                <w:rFonts w:ascii="Open Sans" w:hAnsi="Open Sans" w:cs="Open Sans"/>
                <w:sz w:val="18"/>
                <w:szCs w:val="18"/>
              </w:rPr>
              <w:t xml:space="preserve"> of the following month</w:t>
            </w:r>
          </w:p>
        </w:tc>
      </w:tr>
      <w:tr w:rsidR="00C430D1" w:rsidRPr="00605246" w14:paraId="6AC7BA6B" w14:textId="77777777" w:rsidTr="00FF1B74">
        <w:trPr>
          <w:trHeight w:val="720"/>
        </w:trPr>
        <w:tc>
          <w:tcPr>
            <w:tcW w:w="6997" w:type="dxa"/>
          </w:tcPr>
          <w:p w14:paraId="6CF67D57" w14:textId="24DFA1FD" w:rsidR="00C430D1" w:rsidRPr="00FF1B74" w:rsidRDefault="00C430D1" w:rsidP="009A5ECE">
            <w:pPr>
              <w:spacing w:before="240" w:after="0" w:line="240" w:lineRule="auto"/>
              <w:ind w:left="360"/>
              <w:rPr>
                <w:rFonts w:ascii="Open Sans" w:hAnsi="Open Sans" w:cs="Open Sans"/>
                <w:sz w:val="18"/>
                <w:szCs w:val="18"/>
              </w:rPr>
            </w:pPr>
            <w:r w:rsidRPr="00FF1B74">
              <w:rPr>
                <w:rFonts w:ascii="Open Sans" w:hAnsi="Open Sans" w:cs="Open Sans"/>
                <w:sz w:val="18"/>
                <w:szCs w:val="18"/>
              </w:rPr>
              <w:t>Data and/or evaluation reporting</w:t>
            </w:r>
          </w:p>
        </w:tc>
        <w:tc>
          <w:tcPr>
            <w:tcW w:w="2245" w:type="dxa"/>
          </w:tcPr>
          <w:p w14:paraId="19EB166B" w14:textId="72B3021E" w:rsidR="00C430D1" w:rsidRPr="00FF1B74" w:rsidRDefault="00FF1B74" w:rsidP="009A5ECE">
            <w:pPr>
              <w:spacing w:after="0" w:line="240" w:lineRule="auto"/>
              <w:rPr>
                <w:rFonts w:ascii="Open Sans" w:hAnsi="Open Sans" w:cs="Open Sans"/>
                <w:sz w:val="18"/>
                <w:szCs w:val="18"/>
              </w:rPr>
            </w:pPr>
            <w:r w:rsidRPr="00FF1B74">
              <w:rPr>
                <w:rFonts w:ascii="Open Sans" w:hAnsi="Open Sans" w:cs="Open Sans"/>
                <w:sz w:val="18"/>
                <w:szCs w:val="18"/>
              </w:rPr>
              <w:t>Due by the 5</w:t>
            </w:r>
            <w:r w:rsidRPr="00FF1B74">
              <w:rPr>
                <w:rFonts w:ascii="Open Sans" w:hAnsi="Open Sans" w:cs="Open Sans"/>
                <w:sz w:val="18"/>
                <w:szCs w:val="18"/>
                <w:vertAlign w:val="superscript"/>
              </w:rPr>
              <w:t>th</w:t>
            </w:r>
            <w:r w:rsidRPr="00FF1B74">
              <w:rPr>
                <w:rFonts w:ascii="Open Sans" w:hAnsi="Open Sans" w:cs="Open Sans"/>
                <w:sz w:val="18"/>
                <w:szCs w:val="18"/>
              </w:rPr>
              <w:t xml:space="preserve"> of the following month</w:t>
            </w:r>
          </w:p>
        </w:tc>
      </w:tr>
    </w:tbl>
    <w:p w14:paraId="43C17727" w14:textId="657E956F" w:rsidR="00833111" w:rsidRDefault="00833111" w:rsidP="00833111">
      <w:pPr>
        <w:spacing w:after="0" w:line="240" w:lineRule="auto"/>
        <w:rPr>
          <w:rFonts w:ascii="Open Sans" w:hAnsi="Open Sans" w:cs="Open Sans"/>
          <w:b/>
          <w:sz w:val="20"/>
          <w:szCs w:val="20"/>
        </w:rPr>
      </w:pPr>
    </w:p>
    <w:p w14:paraId="4437A8DA" w14:textId="77777777" w:rsidR="00062650" w:rsidRPr="00B3042B" w:rsidRDefault="00062650" w:rsidP="00833111">
      <w:pPr>
        <w:spacing w:after="0" w:line="240" w:lineRule="auto"/>
        <w:rPr>
          <w:rFonts w:ascii="Open Sans" w:hAnsi="Open Sans" w:cs="Open Sans"/>
          <w:b/>
        </w:rPr>
      </w:pPr>
    </w:p>
    <w:p w14:paraId="1F85BB1F" w14:textId="3B799E7A" w:rsidR="003C3091" w:rsidRPr="00B3042B" w:rsidRDefault="003C3091" w:rsidP="00833111">
      <w:pPr>
        <w:spacing w:after="0" w:line="240" w:lineRule="auto"/>
        <w:rPr>
          <w:rFonts w:ascii="Open Sans" w:hAnsi="Open Sans" w:cs="Open Sans"/>
          <w:b/>
        </w:rPr>
      </w:pPr>
      <w:r w:rsidRPr="00B3042B">
        <w:rPr>
          <w:rFonts w:ascii="Open Sans" w:hAnsi="Open Sans" w:cs="Open Sans"/>
          <w:b/>
        </w:rPr>
        <w:t xml:space="preserve">IV. SUBMISSION INSTRUCTIONS </w:t>
      </w:r>
    </w:p>
    <w:p w14:paraId="686851A0" w14:textId="77777777" w:rsidR="008F2ECC" w:rsidRPr="00B3042B" w:rsidRDefault="008F2ECC" w:rsidP="00833111">
      <w:pPr>
        <w:spacing w:after="0" w:line="240" w:lineRule="auto"/>
        <w:rPr>
          <w:rFonts w:ascii="Open Sans" w:hAnsi="Open Sans" w:cs="Open Sans"/>
          <w:b/>
        </w:rPr>
      </w:pPr>
    </w:p>
    <w:p w14:paraId="5FFD02D6" w14:textId="067378E4" w:rsidR="00705E96" w:rsidRPr="00B3042B" w:rsidRDefault="00705E96" w:rsidP="00833111">
      <w:pPr>
        <w:rPr>
          <w:rFonts w:ascii="Open Sans" w:hAnsi="Open Sans" w:cs="Open Sans"/>
          <w:b/>
        </w:rPr>
      </w:pPr>
      <w:r w:rsidRPr="00B3042B">
        <w:rPr>
          <w:rFonts w:ascii="Open Sans" w:hAnsi="Open Sans" w:cs="Open Sans"/>
          <w:b/>
        </w:rPr>
        <w:t>Application</w:t>
      </w:r>
      <w:r w:rsidR="00315065" w:rsidRPr="00B3042B">
        <w:rPr>
          <w:rFonts w:ascii="Open Sans" w:hAnsi="Open Sans" w:cs="Open Sans"/>
          <w:b/>
        </w:rPr>
        <w:t xml:space="preserve">/Proposal </w:t>
      </w:r>
      <w:r w:rsidRPr="00B3042B">
        <w:rPr>
          <w:rFonts w:ascii="Open Sans" w:hAnsi="Open Sans" w:cs="Open Sans"/>
          <w:b/>
        </w:rPr>
        <w:t>Format</w:t>
      </w:r>
      <w:r w:rsidRPr="00B3042B">
        <w:rPr>
          <w:rFonts w:ascii="Open Sans" w:hAnsi="Open Sans" w:cs="Open Sans"/>
          <w:b/>
        </w:rPr>
        <w:tab/>
      </w:r>
      <w:r w:rsidRPr="00B3042B">
        <w:rPr>
          <w:rFonts w:ascii="Open Sans" w:hAnsi="Open Sans" w:cs="Open Sans"/>
          <w:b/>
        </w:rPr>
        <w:tab/>
      </w:r>
    </w:p>
    <w:p w14:paraId="0862A50F" w14:textId="6DB189A3" w:rsidR="00705E96" w:rsidRPr="00605246" w:rsidRDefault="00705E96" w:rsidP="00833111">
      <w:pPr>
        <w:rPr>
          <w:rFonts w:ascii="Open Sans" w:hAnsi="Open Sans" w:cs="Open Sans"/>
          <w:sz w:val="20"/>
          <w:szCs w:val="20"/>
        </w:rPr>
      </w:pPr>
      <w:r w:rsidRPr="00605246">
        <w:rPr>
          <w:rFonts w:ascii="Open Sans" w:hAnsi="Open Sans" w:cs="Open Sans"/>
          <w:sz w:val="20"/>
          <w:szCs w:val="20"/>
        </w:rPr>
        <w:t xml:space="preserve">Applications </w:t>
      </w:r>
      <w:r w:rsidR="00315065">
        <w:rPr>
          <w:rFonts w:ascii="Open Sans" w:hAnsi="Open Sans" w:cs="Open Sans"/>
          <w:sz w:val="20"/>
          <w:szCs w:val="20"/>
        </w:rPr>
        <w:t xml:space="preserve">(proposals) </w:t>
      </w:r>
      <w:r w:rsidRPr="00605246">
        <w:rPr>
          <w:rFonts w:ascii="Open Sans" w:hAnsi="Open Sans" w:cs="Open Sans"/>
          <w:sz w:val="20"/>
          <w:szCs w:val="20"/>
        </w:rPr>
        <w:t>must include the following components to be considered</w:t>
      </w:r>
      <w:r w:rsidR="003C3091" w:rsidRPr="00605246">
        <w:rPr>
          <w:rFonts w:ascii="Open Sans" w:hAnsi="Open Sans" w:cs="Open Sans"/>
          <w:sz w:val="20"/>
          <w:szCs w:val="20"/>
        </w:rPr>
        <w:t xml:space="preserve"> complete and responsive</w:t>
      </w:r>
      <w:r w:rsidRPr="00605246">
        <w:rPr>
          <w:rFonts w:ascii="Open Sans" w:hAnsi="Open Sans" w:cs="Open Sans"/>
          <w:sz w:val="20"/>
          <w:szCs w:val="20"/>
        </w:rPr>
        <w:t xml:space="preserve"> for funding. </w:t>
      </w:r>
      <w:r w:rsidRPr="00833111">
        <w:rPr>
          <w:rFonts w:ascii="Open Sans" w:hAnsi="Open Sans" w:cs="Open Sans"/>
          <w:sz w:val="20"/>
          <w:szCs w:val="20"/>
          <w:u w:val="single"/>
        </w:rPr>
        <w:t>Incomplete</w:t>
      </w:r>
      <w:r w:rsidRPr="00833111">
        <w:rPr>
          <w:rFonts w:ascii="Open Sans" w:hAnsi="Open Sans" w:cs="Open Sans"/>
          <w:sz w:val="20"/>
          <w:szCs w:val="20"/>
        </w:rPr>
        <w:t xml:space="preserve"> applications </w:t>
      </w:r>
      <w:r w:rsidR="00315065">
        <w:rPr>
          <w:rFonts w:ascii="Open Sans" w:hAnsi="Open Sans" w:cs="Open Sans"/>
          <w:sz w:val="20"/>
          <w:szCs w:val="20"/>
        </w:rPr>
        <w:t xml:space="preserve">(proposals) </w:t>
      </w:r>
      <w:r w:rsidRPr="00833111">
        <w:rPr>
          <w:rFonts w:ascii="Open Sans" w:hAnsi="Open Sans" w:cs="Open Sans"/>
          <w:sz w:val="20"/>
          <w:szCs w:val="20"/>
        </w:rPr>
        <w:t xml:space="preserve">will </w:t>
      </w:r>
      <w:r w:rsidRPr="00833111">
        <w:rPr>
          <w:rFonts w:ascii="Open Sans" w:hAnsi="Open Sans" w:cs="Open Sans"/>
          <w:sz w:val="20"/>
          <w:szCs w:val="20"/>
          <w:u w:val="single"/>
        </w:rPr>
        <w:t>not</w:t>
      </w:r>
      <w:r w:rsidRPr="00833111">
        <w:rPr>
          <w:rFonts w:ascii="Open Sans" w:hAnsi="Open Sans" w:cs="Open Sans"/>
          <w:sz w:val="20"/>
          <w:szCs w:val="20"/>
        </w:rPr>
        <w:t xml:space="preserve"> be reviewed or scored:</w:t>
      </w:r>
    </w:p>
    <w:p w14:paraId="2EC5AAA1" w14:textId="77777777" w:rsidR="00705E96" w:rsidRPr="00605246" w:rsidRDefault="003C3091" w:rsidP="00833111">
      <w:pPr>
        <w:pStyle w:val="ListParagraph"/>
        <w:numPr>
          <w:ilvl w:val="0"/>
          <w:numId w:val="7"/>
        </w:numPr>
        <w:spacing w:line="240" w:lineRule="auto"/>
        <w:rPr>
          <w:rFonts w:ascii="Open Sans" w:hAnsi="Open Sans" w:cs="Open Sans"/>
          <w:sz w:val="20"/>
          <w:szCs w:val="20"/>
        </w:rPr>
      </w:pPr>
      <w:r w:rsidRPr="00605246">
        <w:rPr>
          <w:rFonts w:ascii="Open Sans" w:hAnsi="Open Sans" w:cs="Open Sans"/>
          <w:sz w:val="20"/>
          <w:szCs w:val="20"/>
        </w:rPr>
        <w:t>Narrative Response to Scope of Work</w:t>
      </w:r>
    </w:p>
    <w:p w14:paraId="6453B6A1" w14:textId="1D34FFE9" w:rsidR="005C1E71" w:rsidRPr="002C6A62" w:rsidRDefault="003C3091" w:rsidP="002C6A62">
      <w:pPr>
        <w:pStyle w:val="ListParagraph"/>
        <w:numPr>
          <w:ilvl w:val="0"/>
          <w:numId w:val="7"/>
        </w:numPr>
        <w:spacing w:line="240" w:lineRule="auto"/>
        <w:rPr>
          <w:rFonts w:ascii="Open Sans" w:hAnsi="Open Sans" w:cs="Open Sans"/>
          <w:sz w:val="20"/>
          <w:szCs w:val="20"/>
        </w:rPr>
      </w:pPr>
      <w:r w:rsidRPr="00605246">
        <w:rPr>
          <w:rFonts w:ascii="Open Sans" w:eastAsia="Times New Roman" w:hAnsi="Open Sans" w:cs="Open Sans"/>
          <w:bCs/>
          <w:sz w:val="20"/>
          <w:szCs w:val="20"/>
        </w:rPr>
        <w:t>Budget and Budget Narrative</w:t>
      </w:r>
    </w:p>
    <w:p w14:paraId="5F321627" w14:textId="70ADBF4D" w:rsidR="00FA4EAD" w:rsidRPr="00FF1B74" w:rsidRDefault="002C6A62" w:rsidP="00D60D77">
      <w:pPr>
        <w:pStyle w:val="ListParagraph"/>
        <w:numPr>
          <w:ilvl w:val="0"/>
          <w:numId w:val="7"/>
        </w:numPr>
        <w:spacing w:after="0" w:line="240" w:lineRule="auto"/>
        <w:rPr>
          <w:rFonts w:ascii="Open Sans" w:hAnsi="Open Sans" w:cs="Open Sans"/>
          <w:b/>
          <w:sz w:val="20"/>
          <w:szCs w:val="20"/>
        </w:rPr>
      </w:pPr>
      <w:r w:rsidRPr="00FF1B74">
        <w:rPr>
          <w:rFonts w:ascii="Open Sans" w:hAnsi="Open Sans" w:cs="Open Sans"/>
          <w:sz w:val="20"/>
          <w:szCs w:val="20"/>
        </w:rPr>
        <w:t>501[c][3] determination letter (if applicable)</w:t>
      </w:r>
    </w:p>
    <w:p w14:paraId="5283BB96" w14:textId="77777777" w:rsidR="00FF1B74" w:rsidRPr="00FF1B74" w:rsidRDefault="00FF1B74" w:rsidP="00FF1B74">
      <w:pPr>
        <w:pStyle w:val="ListParagraph"/>
        <w:spacing w:after="0" w:line="240" w:lineRule="auto"/>
        <w:rPr>
          <w:rFonts w:ascii="Open Sans" w:hAnsi="Open Sans" w:cs="Open Sans"/>
          <w:b/>
          <w:sz w:val="20"/>
          <w:szCs w:val="20"/>
        </w:rPr>
      </w:pPr>
    </w:p>
    <w:p w14:paraId="1F88B33B" w14:textId="32C9AFAD" w:rsidR="00FA4EAD" w:rsidRPr="00B3042B" w:rsidRDefault="00FA4EAD" w:rsidP="00833111">
      <w:pPr>
        <w:spacing w:after="0" w:line="240" w:lineRule="auto"/>
        <w:rPr>
          <w:rFonts w:ascii="Open Sans" w:hAnsi="Open Sans" w:cs="Open Sans"/>
          <w:b/>
        </w:rPr>
      </w:pPr>
      <w:r w:rsidRPr="00B3042B">
        <w:rPr>
          <w:rFonts w:ascii="Open Sans" w:hAnsi="Open Sans" w:cs="Open Sans"/>
          <w:b/>
        </w:rPr>
        <w:t xml:space="preserve">Technical Assistance  </w:t>
      </w:r>
    </w:p>
    <w:p w14:paraId="51BCB75B" w14:textId="49CB8D7C" w:rsidR="00FF1B74" w:rsidRPr="00FF1B74" w:rsidRDefault="00FF1B74" w:rsidP="00FF1B74">
      <w:pPr>
        <w:pStyle w:val="ListParagraph"/>
        <w:numPr>
          <w:ilvl w:val="0"/>
          <w:numId w:val="45"/>
        </w:numPr>
        <w:spacing w:after="0" w:line="240" w:lineRule="auto"/>
        <w:rPr>
          <w:rFonts w:ascii="Open Sans" w:hAnsi="Open Sans" w:cs="Open Sans"/>
          <w:bCs/>
          <w:sz w:val="20"/>
          <w:szCs w:val="20"/>
        </w:rPr>
      </w:pPr>
      <w:r w:rsidRPr="00FF1B74">
        <w:rPr>
          <w:rFonts w:ascii="Open Sans" w:hAnsi="Open Sans" w:cs="Open Sans"/>
          <w:bCs/>
          <w:sz w:val="20"/>
          <w:szCs w:val="20"/>
        </w:rPr>
        <w:t xml:space="preserve">Contact Vanessa Parton, Executive Director, at </w:t>
      </w:r>
      <w:hyperlink r:id="rId13" w:history="1">
        <w:r w:rsidRPr="00FF1B74">
          <w:rPr>
            <w:rStyle w:val="Hyperlink"/>
            <w:rFonts w:ascii="Open Sans" w:hAnsi="Open Sans" w:cs="Open Sans"/>
            <w:bCs/>
            <w:sz w:val="20"/>
            <w:szCs w:val="20"/>
          </w:rPr>
          <w:t>Vanessa@pfcfoothills.org</w:t>
        </w:r>
      </w:hyperlink>
      <w:r w:rsidRPr="00FF1B74">
        <w:rPr>
          <w:rFonts w:ascii="Open Sans" w:hAnsi="Open Sans" w:cs="Open Sans"/>
          <w:bCs/>
          <w:sz w:val="20"/>
          <w:szCs w:val="20"/>
        </w:rPr>
        <w:t xml:space="preserve"> with any questions. </w:t>
      </w:r>
    </w:p>
    <w:p w14:paraId="7E654FDE" w14:textId="77777777" w:rsidR="00707BAC" w:rsidRPr="00605246" w:rsidRDefault="00707BAC" w:rsidP="00833111">
      <w:pPr>
        <w:spacing w:after="0" w:line="240" w:lineRule="auto"/>
        <w:rPr>
          <w:rFonts w:ascii="Open Sans" w:hAnsi="Open Sans" w:cs="Open Sans"/>
          <w:b/>
          <w:sz w:val="20"/>
          <w:szCs w:val="20"/>
        </w:rPr>
      </w:pPr>
    </w:p>
    <w:p w14:paraId="499200E8" w14:textId="77777777" w:rsidR="00940FB3" w:rsidRPr="00B3042B" w:rsidRDefault="00940FB3" w:rsidP="00940FB3">
      <w:pPr>
        <w:spacing w:after="0" w:line="240" w:lineRule="auto"/>
        <w:rPr>
          <w:rFonts w:ascii="Open Sans" w:hAnsi="Open Sans" w:cs="Open Sans"/>
          <w:b/>
        </w:rPr>
      </w:pPr>
      <w:r w:rsidRPr="00B3042B">
        <w:rPr>
          <w:rFonts w:ascii="Open Sans" w:hAnsi="Open Sans" w:cs="Open Sans"/>
          <w:b/>
        </w:rPr>
        <w:t xml:space="preserve">Application Deadline </w:t>
      </w:r>
    </w:p>
    <w:p w14:paraId="01399AD4" w14:textId="77777777" w:rsidR="00940FB3" w:rsidRPr="00605246" w:rsidRDefault="00940FB3" w:rsidP="00940FB3">
      <w:pPr>
        <w:spacing w:after="0" w:line="240" w:lineRule="auto"/>
        <w:rPr>
          <w:rFonts w:ascii="Open Sans" w:hAnsi="Open Sans" w:cs="Open Sans"/>
          <w:b/>
          <w:sz w:val="20"/>
          <w:szCs w:val="20"/>
        </w:rPr>
      </w:pPr>
    </w:p>
    <w:p w14:paraId="19F562A0" w14:textId="3379E66E" w:rsidR="00940FB3" w:rsidRPr="00833111" w:rsidRDefault="00940FB3" w:rsidP="00940FB3">
      <w:pPr>
        <w:spacing w:after="0" w:line="240" w:lineRule="auto"/>
        <w:rPr>
          <w:rFonts w:ascii="Open Sans" w:hAnsi="Open Sans" w:cs="Open Sans"/>
          <w:color w:val="00B050"/>
          <w:sz w:val="20"/>
          <w:szCs w:val="20"/>
        </w:rPr>
      </w:pPr>
      <w:r w:rsidRPr="00833111">
        <w:rPr>
          <w:rFonts w:ascii="Open Sans" w:hAnsi="Open Sans" w:cs="Open Sans"/>
          <w:sz w:val="20"/>
          <w:szCs w:val="20"/>
        </w:rPr>
        <w:t xml:space="preserve">All applications must be </w:t>
      </w:r>
      <w:r w:rsidRPr="00833111">
        <w:rPr>
          <w:rFonts w:ascii="Open Sans" w:hAnsi="Open Sans" w:cs="Open Sans"/>
          <w:sz w:val="20"/>
          <w:szCs w:val="20"/>
          <w:u w:val="single"/>
        </w:rPr>
        <w:t>received</w:t>
      </w:r>
      <w:r w:rsidRPr="00833111">
        <w:rPr>
          <w:rFonts w:ascii="Open Sans" w:hAnsi="Open Sans" w:cs="Open Sans"/>
          <w:sz w:val="20"/>
          <w:szCs w:val="20"/>
        </w:rPr>
        <w:t xml:space="preserve"> by</w:t>
      </w:r>
      <w:r w:rsidRPr="00833111">
        <w:rPr>
          <w:rFonts w:ascii="Open Sans" w:hAnsi="Open Sans" w:cs="Open Sans"/>
          <w:color w:val="00B050"/>
          <w:sz w:val="20"/>
          <w:szCs w:val="20"/>
        </w:rPr>
        <w:t xml:space="preserve"> </w:t>
      </w:r>
      <w:r w:rsidR="00FF1B74" w:rsidRPr="00FF1B74">
        <w:rPr>
          <w:rFonts w:ascii="Open Sans" w:hAnsi="Open Sans" w:cs="Open Sans"/>
          <w:sz w:val="20"/>
          <w:szCs w:val="20"/>
        </w:rPr>
        <w:t>5pm</w:t>
      </w:r>
      <w:r w:rsidRPr="00FF1B74">
        <w:rPr>
          <w:rFonts w:ascii="Open Sans" w:hAnsi="Open Sans" w:cs="Open Sans"/>
          <w:sz w:val="20"/>
          <w:szCs w:val="20"/>
        </w:rPr>
        <w:t xml:space="preserve"> on </w:t>
      </w:r>
      <w:r w:rsidR="00FF1B74" w:rsidRPr="00FF1B74">
        <w:rPr>
          <w:rFonts w:ascii="Open Sans" w:hAnsi="Open Sans" w:cs="Open Sans"/>
          <w:sz w:val="20"/>
          <w:szCs w:val="20"/>
        </w:rPr>
        <w:t>6/26/26.</w:t>
      </w:r>
      <w:r w:rsidRPr="00FF1B74">
        <w:rPr>
          <w:rFonts w:ascii="Open Sans" w:hAnsi="Open Sans" w:cs="Open Sans"/>
          <w:sz w:val="20"/>
          <w:szCs w:val="20"/>
        </w:rPr>
        <w:t xml:space="preserve">  </w:t>
      </w:r>
    </w:p>
    <w:p w14:paraId="75D56306" w14:textId="77777777" w:rsidR="00940FB3" w:rsidRPr="00605246" w:rsidRDefault="00940FB3" w:rsidP="00940FB3">
      <w:pPr>
        <w:spacing w:after="0" w:line="240" w:lineRule="auto"/>
        <w:rPr>
          <w:rFonts w:ascii="Open Sans" w:hAnsi="Open Sans" w:cs="Open Sans"/>
          <w:b/>
          <w:color w:val="00B050"/>
          <w:sz w:val="20"/>
          <w:szCs w:val="20"/>
        </w:rPr>
      </w:pPr>
    </w:p>
    <w:p w14:paraId="1644CCCA" w14:textId="77777777" w:rsidR="00940FB3" w:rsidRPr="00605246" w:rsidRDefault="00940FB3" w:rsidP="00940FB3">
      <w:pPr>
        <w:pStyle w:val="ListParagraph"/>
        <w:numPr>
          <w:ilvl w:val="0"/>
          <w:numId w:val="8"/>
        </w:numPr>
        <w:spacing w:after="0" w:line="240" w:lineRule="auto"/>
        <w:rPr>
          <w:rFonts w:ascii="Open Sans" w:hAnsi="Open Sans" w:cs="Open Sans"/>
          <w:b/>
          <w:sz w:val="20"/>
          <w:szCs w:val="20"/>
        </w:rPr>
      </w:pPr>
      <w:r w:rsidRPr="00605246">
        <w:rPr>
          <w:rFonts w:ascii="Open Sans" w:hAnsi="Open Sans" w:cs="Open Sans"/>
          <w:sz w:val="20"/>
          <w:szCs w:val="20"/>
        </w:rPr>
        <w:t>Late and/or incomplete proposals will not be accepted.</w:t>
      </w:r>
    </w:p>
    <w:p w14:paraId="3EDBEE8C" w14:textId="69D1DFF7" w:rsidR="00940FB3" w:rsidRPr="00FF1B74" w:rsidRDefault="00940FB3" w:rsidP="00FF1B74">
      <w:pPr>
        <w:pStyle w:val="ListParagraph"/>
        <w:numPr>
          <w:ilvl w:val="0"/>
          <w:numId w:val="8"/>
        </w:numPr>
        <w:rPr>
          <w:rFonts w:ascii="Open Sans" w:hAnsi="Open Sans" w:cs="Open Sans"/>
          <w:sz w:val="20"/>
          <w:szCs w:val="20"/>
        </w:rPr>
      </w:pPr>
      <w:r w:rsidRPr="00FF1B74">
        <w:rPr>
          <w:rFonts w:ascii="Open Sans" w:hAnsi="Open Sans" w:cs="Open Sans"/>
          <w:sz w:val="20"/>
          <w:szCs w:val="20"/>
        </w:rPr>
        <w:t>Submit proposal applications</w:t>
      </w:r>
      <w:r w:rsidR="00FF1B74">
        <w:rPr>
          <w:rFonts w:ascii="Open Sans" w:hAnsi="Open Sans" w:cs="Open Sans"/>
          <w:sz w:val="20"/>
          <w:szCs w:val="20"/>
        </w:rPr>
        <w:t xml:space="preserve"> to Vanessa@pfcfoothills.org</w:t>
      </w:r>
      <w:r w:rsidRPr="00FF1B74">
        <w:rPr>
          <w:rFonts w:ascii="Open Sans" w:hAnsi="Open Sans" w:cs="Open Sans"/>
          <w:sz w:val="20"/>
          <w:szCs w:val="20"/>
        </w:rPr>
        <w:t xml:space="preserve"> by </w:t>
      </w:r>
      <w:r w:rsidR="00FF1B74" w:rsidRPr="00FF1B74">
        <w:rPr>
          <w:rFonts w:ascii="Open Sans" w:hAnsi="Open Sans" w:cs="Open Sans"/>
          <w:sz w:val="20"/>
          <w:szCs w:val="20"/>
        </w:rPr>
        <w:t>06/26/26 or mail</w:t>
      </w:r>
      <w:r w:rsidRPr="00FF1B74">
        <w:rPr>
          <w:rFonts w:ascii="Open Sans" w:hAnsi="Open Sans" w:cs="Open Sans"/>
          <w:sz w:val="20"/>
          <w:szCs w:val="20"/>
        </w:rPr>
        <w:t xml:space="preserve"> to:  </w:t>
      </w:r>
    </w:p>
    <w:p w14:paraId="165B4994" w14:textId="46A93797" w:rsidR="00940FB3" w:rsidRPr="00FF1B74" w:rsidRDefault="00FF1B74" w:rsidP="00940FB3">
      <w:pPr>
        <w:spacing w:after="0"/>
        <w:rPr>
          <w:rFonts w:ascii="Open Sans" w:hAnsi="Open Sans" w:cs="Open Sans"/>
          <w:sz w:val="20"/>
          <w:szCs w:val="20"/>
        </w:rPr>
      </w:pPr>
      <w:r w:rsidRPr="00FF1B74">
        <w:rPr>
          <w:rFonts w:ascii="Open Sans" w:hAnsi="Open Sans" w:cs="Open Sans"/>
          <w:sz w:val="20"/>
          <w:szCs w:val="20"/>
        </w:rPr>
        <w:t>Vanessa Parton</w:t>
      </w:r>
    </w:p>
    <w:p w14:paraId="472268A4" w14:textId="6214EEB7" w:rsidR="00940FB3" w:rsidRPr="00FF1B74" w:rsidRDefault="00FF1B74" w:rsidP="00940FB3">
      <w:pPr>
        <w:spacing w:after="0"/>
        <w:rPr>
          <w:rFonts w:ascii="Open Sans" w:hAnsi="Open Sans" w:cs="Open Sans"/>
          <w:sz w:val="20"/>
          <w:szCs w:val="20"/>
        </w:rPr>
      </w:pPr>
      <w:r w:rsidRPr="00FF1B74">
        <w:rPr>
          <w:rFonts w:ascii="Open Sans" w:hAnsi="Open Sans" w:cs="Open Sans"/>
          <w:sz w:val="20"/>
          <w:szCs w:val="20"/>
        </w:rPr>
        <w:t>The Partnership for Children of the Foothills</w:t>
      </w:r>
    </w:p>
    <w:p w14:paraId="0E15260F" w14:textId="7B9EF392" w:rsidR="00940FB3" w:rsidRPr="00FF1B74" w:rsidRDefault="00FF1B74" w:rsidP="00940FB3">
      <w:pPr>
        <w:spacing w:after="0"/>
        <w:rPr>
          <w:rFonts w:ascii="Open Sans" w:hAnsi="Open Sans" w:cs="Open Sans"/>
          <w:sz w:val="20"/>
          <w:szCs w:val="20"/>
        </w:rPr>
      </w:pPr>
      <w:r w:rsidRPr="00FF1B74">
        <w:rPr>
          <w:rFonts w:ascii="Open Sans" w:hAnsi="Open Sans" w:cs="Open Sans"/>
          <w:sz w:val="20"/>
          <w:szCs w:val="20"/>
        </w:rPr>
        <w:lastRenderedPageBreak/>
        <w:t>338 Withrow Rd. Suite B</w:t>
      </w:r>
    </w:p>
    <w:p w14:paraId="5764C669" w14:textId="3A5385D8" w:rsidR="00FF1B74" w:rsidRPr="00FF1B74" w:rsidRDefault="00FF1B74" w:rsidP="00940FB3">
      <w:pPr>
        <w:spacing w:after="0"/>
        <w:rPr>
          <w:rFonts w:ascii="Open Sans" w:hAnsi="Open Sans" w:cs="Open Sans"/>
          <w:sz w:val="20"/>
          <w:szCs w:val="20"/>
        </w:rPr>
      </w:pPr>
      <w:r w:rsidRPr="00FF1B74">
        <w:rPr>
          <w:rFonts w:ascii="Open Sans" w:hAnsi="Open Sans" w:cs="Open Sans"/>
          <w:sz w:val="20"/>
          <w:szCs w:val="20"/>
        </w:rPr>
        <w:t>Forest City NC 28043</w:t>
      </w:r>
    </w:p>
    <w:p w14:paraId="5C61D60E" w14:textId="2A95DEF3" w:rsidR="00940FB3" w:rsidRDefault="00FF1B74" w:rsidP="00940FB3">
      <w:pPr>
        <w:spacing w:after="0"/>
        <w:rPr>
          <w:rFonts w:ascii="Open Sans" w:hAnsi="Open Sans" w:cs="Open Sans"/>
          <w:sz w:val="20"/>
          <w:szCs w:val="20"/>
        </w:rPr>
      </w:pPr>
      <w:r w:rsidRPr="00FF1B74">
        <w:rPr>
          <w:rFonts w:ascii="Open Sans" w:hAnsi="Open Sans" w:cs="Open Sans"/>
          <w:sz w:val="20"/>
          <w:szCs w:val="20"/>
        </w:rPr>
        <w:t>828-245-8673</w:t>
      </w:r>
    </w:p>
    <w:p w14:paraId="0152E194" w14:textId="77777777" w:rsidR="00FF1B74" w:rsidRPr="00FF1B74" w:rsidRDefault="00FF1B74" w:rsidP="00940FB3">
      <w:pPr>
        <w:spacing w:after="0"/>
        <w:rPr>
          <w:rFonts w:ascii="Open Sans" w:hAnsi="Open Sans" w:cs="Open Sans"/>
          <w:sz w:val="20"/>
          <w:szCs w:val="20"/>
        </w:rPr>
      </w:pPr>
    </w:p>
    <w:p w14:paraId="474622A1" w14:textId="3ABEC6BE" w:rsidR="00940FB3" w:rsidRPr="00B3042B" w:rsidRDefault="00940FB3" w:rsidP="00940FB3">
      <w:pPr>
        <w:rPr>
          <w:rFonts w:ascii="Open Sans" w:hAnsi="Open Sans" w:cs="Open Sans"/>
          <w:b/>
          <w:szCs w:val="24"/>
        </w:rPr>
      </w:pPr>
      <w:r w:rsidRPr="00B3042B">
        <w:rPr>
          <w:rFonts w:ascii="Open Sans" w:hAnsi="Open Sans" w:cs="Open Sans"/>
          <w:b/>
          <w:szCs w:val="24"/>
        </w:rPr>
        <w:t>Additional Requirements Upon Selection</w:t>
      </w:r>
    </w:p>
    <w:p w14:paraId="68AB5FB7" w14:textId="77777777" w:rsidR="00940FB3" w:rsidRPr="00940FB3" w:rsidRDefault="00940FB3" w:rsidP="00940FB3">
      <w:pPr>
        <w:rPr>
          <w:rFonts w:ascii="Open Sans" w:hAnsi="Open Sans" w:cs="Open Sans"/>
          <w:sz w:val="20"/>
          <w:szCs w:val="20"/>
        </w:rPr>
      </w:pPr>
      <w:r w:rsidRPr="00940FB3">
        <w:rPr>
          <w:rFonts w:ascii="Open Sans" w:hAnsi="Open Sans" w:cs="Open Sans"/>
          <w:sz w:val="20"/>
        </w:rPr>
        <w:t>Upon selection, the Local Partnership will contact the Contractor to obtain information and documentation required for preparation of the contract to include the following:</w:t>
      </w:r>
    </w:p>
    <w:p w14:paraId="1183D888" w14:textId="63A4891C" w:rsidR="00940FB3" w:rsidRPr="00940FB3" w:rsidRDefault="00940FB3" w:rsidP="00940FB3">
      <w:pPr>
        <w:pStyle w:val="Header"/>
        <w:numPr>
          <w:ilvl w:val="0"/>
          <w:numId w:val="35"/>
        </w:numPr>
        <w:tabs>
          <w:tab w:val="clear" w:pos="4680"/>
          <w:tab w:val="clear" w:pos="9360"/>
        </w:tabs>
        <w:rPr>
          <w:rFonts w:ascii="Open Sans" w:hAnsi="Open Sans" w:cs="Open Sans"/>
          <w:sz w:val="20"/>
        </w:rPr>
      </w:pPr>
      <w:r w:rsidRPr="00940FB3">
        <w:rPr>
          <w:rFonts w:ascii="Open Sans" w:hAnsi="Open Sans" w:cs="Open Sans"/>
          <w:sz w:val="20"/>
        </w:rPr>
        <w:t>Name; title; telephone numbers; and mailing address, including street address and zip code, of the contract administrator.</w:t>
      </w:r>
    </w:p>
    <w:p w14:paraId="7B7FB753" w14:textId="77777777" w:rsidR="002C6A62" w:rsidRPr="00940FB3" w:rsidRDefault="002C6A62" w:rsidP="002C6A62">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If a nonprofit entity, a copy of the Internal Revenue Code § 501(c)3 determination letter received from the IRS.</w:t>
      </w:r>
    </w:p>
    <w:p w14:paraId="2397366D" w14:textId="186E4F58" w:rsidR="0006612F" w:rsidRDefault="0006612F"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No Overdue Taxes Certification</w:t>
      </w:r>
      <w:r w:rsidR="00AF4607">
        <w:rPr>
          <w:rFonts w:ascii="Open Sans" w:hAnsi="Open Sans" w:cs="Open Sans"/>
          <w:sz w:val="20"/>
        </w:rPr>
        <w:t>.</w:t>
      </w:r>
    </w:p>
    <w:p w14:paraId="264C3FF7" w14:textId="0B73BEB6" w:rsidR="0006612F" w:rsidRDefault="0006612F"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Board of Directors list (if a 501</w:t>
      </w:r>
      <w:r w:rsidR="002C6A62">
        <w:rPr>
          <w:rFonts w:ascii="Open Sans" w:hAnsi="Open Sans" w:cs="Open Sans"/>
          <w:sz w:val="20"/>
        </w:rPr>
        <w:t>(c)3)</w:t>
      </w:r>
      <w:r w:rsidR="00AF4607">
        <w:rPr>
          <w:rFonts w:ascii="Open Sans" w:hAnsi="Open Sans" w:cs="Open Sans"/>
          <w:sz w:val="20"/>
        </w:rPr>
        <w:t>.</w:t>
      </w:r>
    </w:p>
    <w:p w14:paraId="30EA8606" w14:textId="7A8A84E3" w:rsidR="002C6A62" w:rsidRPr="00940FB3" w:rsidRDefault="002C6A62"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Bylaws (if a 501(c)3)</w:t>
      </w:r>
      <w:r w:rsidR="00AF4607">
        <w:rPr>
          <w:rFonts w:ascii="Open Sans" w:hAnsi="Open Sans" w:cs="Open Sans"/>
          <w:sz w:val="20"/>
        </w:rPr>
        <w:t>.</w:t>
      </w:r>
    </w:p>
    <w:p w14:paraId="21F32010" w14:textId="2F04E191" w:rsidR="00940FB3" w:rsidRPr="00940FB3" w:rsidRDefault="00940FB3" w:rsidP="00940FB3">
      <w:pPr>
        <w:pStyle w:val="Header"/>
        <w:numPr>
          <w:ilvl w:val="0"/>
          <w:numId w:val="35"/>
        </w:numPr>
        <w:tabs>
          <w:tab w:val="clear" w:pos="4680"/>
          <w:tab w:val="clear" w:pos="9360"/>
        </w:tabs>
        <w:rPr>
          <w:rFonts w:ascii="Open Sans" w:hAnsi="Open Sans" w:cs="Open Sans"/>
          <w:sz w:val="20"/>
        </w:rPr>
      </w:pPr>
      <w:r w:rsidRPr="00940FB3">
        <w:rPr>
          <w:rFonts w:ascii="Open Sans" w:hAnsi="Open Sans" w:cs="Open Sans"/>
          <w:sz w:val="20"/>
        </w:rPr>
        <w:t>Proof of insurance that may include, but not be limited to, the following:</w:t>
      </w:r>
    </w:p>
    <w:p w14:paraId="0721D35E"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Workers’ compensation;</w:t>
      </w:r>
    </w:p>
    <w:p w14:paraId="37B6708D"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General business liability;</w:t>
      </w:r>
    </w:p>
    <w:p w14:paraId="6D089BEC"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Professional liability;</w:t>
      </w:r>
    </w:p>
    <w:p w14:paraId="7E52B09B"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Fidelity bonding (e.g., employee crime or dishonesty);</w:t>
      </w:r>
    </w:p>
    <w:p w14:paraId="454E1E86"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Automobile (owned, hired or non-owned).</w:t>
      </w:r>
    </w:p>
    <w:p w14:paraId="60F5CA07" w14:textId="5ECB8C92" w:rsidR="00940FB3" w:rsidRDefault="00940FB3" w:rsidP="00940FB3">
      <w:pPr>
        <w:pStyle w:val="Header"/>
        <w:numPr>
          <w:ilvl w:val="0"/>
          <w:numId w:val="35"/>
        </w:numPr>
        <w:tabs>
          <w:tab w:val="clear" w:pos="4680"/>
          <w:tab w:val="clear" w:pos="9360"/>
        </w:tabs>
        <w:rPr>
          <w:rFonts w:ascii="Open Sans" w:hAnsi="Open Sans" w:cs="Open Sans"/>
          <w:sz w:val="20"/>
        </w:rPr>
      </w:pPr>
      <w:r w:rsidRPr="00940FB3">
        <w:rPr>
          <w:rFonts w:ascii="Open Sans" w:hAnsi="Open Sans" w:cs="Open Sans"/>
          <w:sz w:val="20"/>
        </w:rPr>
        <w:t>Completed Internal Revenue Service (IRS) Form W-9</w:t>
      </w:r>
      <w:r w:rsidR="00AF4607">
        <w:rPr>
          <w:rFonts w:ascii="Open Sans" w:hAnsi="Open Sans" w:cs="Open Sans"/>
          <w:sz w:val="20"/>
        </w:rPr>
        <w:t>.</w:t>
      </w:r>
    </w:p>
    <w:p w14:paraId="41DC9D06" w14:textId="06A391E7" w:rsidR="0002463F" w:rsidRPr="00940FB3" w:rsidRDefault="0002463F"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Most recent audit report and/or financial statements.</w:t>
      </w:r>
    </w:p>
    <w:p w14:paraId="4E77B19B" w14:textId="41D0D94B" w:rsidR="00940FB3" w:rsidRPr="00940FB3" w:rsidRDefault="00940FB3" w:rsidP="00940FB3">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 xml:space="preserve">The Local Partnership will not contract with any prospective Contractor that fails to provide </w:t>
      </w:r>
      <w:r w:rsidRPr="00940FB3">
        <w:rPr>
          <w:rFonts w:ascii="Open Sans" w:hAnsi="Open Sans" w:cs="Open Sans"/>
          <w:bCs/>
          <w:sz w:val="20"/>
        </w:rPr>
        <w:t>all</w:t>
      </w:r>
      <w:r w:rsidRPr="00940FB3">
        <w:rPr>
          <w:rFonts w:ascii="Open Sans" w:hAnsi="Open Sans" w:cs="Open Sans"/>
          <w:sz w:val="20"/>
        </w:rPr>
        <w:t xml:space="preserve"> required information and documentation.  After all required information and documentation has been submitted, the Local Partnership will prepare the contract, notify the selected Contractor and </w:t>
      </w:r>
      <w:r w:rsidR="00A3599E">
        <w:rPr>
          <w:rFonts w:ascii="Open Sans" w:hAnsi="Open Sans" w:cs="Open Sans"/>
          <w:sz w:val="20"/>
        </w:rPr>
        <w:t>submit the contract for signature</w:t>
      </w:r>
      <w:r w:rsidRPr="00940FB3">
        <w:rPr>
          <w:rFonts w:ascii="Open Sans" w:hAnsi="Open Sans" w:cs="Open Sans"/>
          <w:sz w:val="20"/>
        </w:rPr>
        <w:t xml:space="preserve">.  </w:t>
      </w:r>
      <w:r w:rsidRPr="00940FB3">
        <w:rPr>
          <w:rFonts w:ascii="Open Sans" w:hAnsi="Open Sans" w:cs="Open Sans"/>
          <w:bCs/>
          <w:sz w:val="20"/>
        </w:rPr>
        <w:t xml:space="preserve">A template of the Contract that the selected Contractor will be required to sign is available upon request.  </w:t>
      </w:r>
    </w:p>
    <w:p w14:paraId="60E56DCF" w14:textId="77777777" w:rsidR="00940FB3" w:rsidRPr="00940FB3" w:rsidRDefault="00940FB3" w:rsidP="00940FB3">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The Contract must be executed prior to the start of work and incurring any expenses.</w:t>
      </w:r>
    </w:p>
    <w:p w14:paraId="5251364C" w14:textId="60C4226D" w:rsidR="000E1AAA" w:rsidRDefault="00940FB3" w:rsidP="000E1AAA">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If all proposals are rejected, prospective Contractors will be notified promptly by the Local Partnership.</w:t>
      </w:r>
    </w:p>
    <w:p w14:paraId="5F698803" w14:textId="441FEC86" w:rsidR="000E1AAA" w:rsidRDefault="000E1AAA" w:rsidP="000E1AAA">
      <w:pPr>
        <w:pStyle w:val="Header"/>
        <w:tabs>
          <w:tab w:val="clear" w:pos="4680"/>
          <w:tab w:val="clear" w:pos="9360"/>
          <w:tab w:val="left" w:pos="360"/>
          <w:tab w:val="left" w:pos="1080"/>
        </w:tabs>
        <w:rPr>
          <w:rFonts w:ascii="Open Sans" w:hAnsi="Open Sans" w:cs="Open Sans"/>
          <w:sz w:val="20"/>
        </w:rPr>
      </w:pPr>
    </w:p>
    <w:p w14:paraId="1DE09CAC" w14:textId="497650D3" w:rsidR="000E1AAA" w:rsidRPr="000E1AAA" w:rsidRDefault="000E1AAA" w:rsidP="0002463F">
      <w:pPr>
        <w:pStyle w:val="Header"/>
        <w:tabs>
          <w:tab w:val="clear" w:pos="4680"/>
          <w:tab w:val="clear" w:pos="9360"/>
          <w:tab w:val="left" w:pos="360"/>
          <w:tab w:val="left" w:pos="1080"/>
        </w:tabs>
        <w:rPr>
          <w:rFonts w:ascii="Open Sans" w:hAnsi="Open Sans" w:cs="Open Sans"/>
          <w:sz w:val="20"/>
        </w:rPr>
      </w:pPr>
    </w:p>
    <w:sectPr w:rsidR="000E1AAA" w:rsidRPr="000E1AAA" w:rsidSect="00FF001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AB21" w14:textId="77777777" w:rsidR="001D1E2E" w:rsidRDefault="001D1E2E" w:rsidP="005A3A8D">
      <w:pPr>
        <w:spacing w:after="0" w:line="240" w:lineRule="auto"/>
      </w:pPr>
      <w:r>
        <w:separator/>
      </w:r>
    </w:p>
  </w:endnote>
  <w:endnote w:type="continuationSeparator" w:id="0">
    <w:p w14:paraId="35532073" w14:textId="77777777" w:rsidR="001D1E2E" w:rsidRDefault="001D1E2E" w:rsidP="005A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parral Pro">
    <w:panose1 w:val="00000000000000000000"/>
    <w:charset w:val="00"/>
    <w:family w:val="roman"/>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0338030"/>
      <w:docPartObj>
        <w:docPartGallery w:val="Page Numbers (Bottom of Page)"/>
        <w:docPartUnique/>
      </w:docPartObj>
    </w:sdtPr>
    <w:sdtEndPr/>
    <w:sdtContent>
      <w:sdt>
        <w:sdtPr>
          <w:rPr>
            <w:sz w:val="18"/>
            <w:szCs w:val="18"/>
          </w:rPr>
          <w:id w:val="-1784569022"/>
          <w:docPartObj>
            <w:docPartGallery w:val="Page Numbers (Top of Page)"/>
            <w:docPartUnique/>
          </w:docPartObj>
        </w:sdtPr>
        <w:sdtEndPr/>
        <w:sdtContent>
          <w:p w14:paraId="49589B31" w14:textId="24267612" w:rsidR="00315065" w:rsidRDefault="00315065" w:rsidP="000C5945">
            <w:pPr>
              <w:pStyle w:val="Footer"/>
              <w:jc w:val="right"/>
              <w:rPr>
                <w:rFonts w:asciiTheme="minorHAnsi" w:eastAsiaTheme="minorHAnsi" w:hAnsiTheme="minorHAnsi" w:cstheme="minorBidi"/>
              </w:rPr>
            </w:pPr>
            <w:r>
              <w:rPr>
                <w:sz w:val="18"/>
                <w:szCs w:val="18"/>
              </w:rPr>
              <w:t xml:space="preserve">Rev. </w:t>
            </w:r>
            <w:r w:rsidR="00283C58">
              <w:rPr>
                <w:sz w:val="18"/>
                <w:szCs w:val="18"/>
              </w:rPr>
              <w:t>February 2018</w:t>
            </w:r>
          </w:p>
          <w:sdt>
            <w:sdtPr>
              <w:id w:val="2079860714"/>
              <w:docPartObj>
                <w:docPartGallery w:val="Page Numbers (Bottom of Page)"/>
                <w:docPartUnique/>
              </w:docPartObj>
            </w:sdtPr>
            <w:sdtEndPr>
              <w:rPr>
                <w:sz w:val="18"/>
                <w:szCs w:val="18"/>
              </w:rPr>
            </w:sdtEndPr>
            <w:sdtContent>
              <w:p w14:paraId="67468AE7" w14:textId="6451E9EA" w:rsidR="00315065" w:rsidRPr="000C5945" w:rsidRDefault="00315065" w:rsidP="000C5945">
                <w:pPr>
                  <w:pStyle w:val="Footer"/>
                  <w:rPr>
                    <w:sz w:val="16"/>
                    <w:szCs w:val="16"/>
                  </w:rPr>
                </w:pPr>
                <w:r w:rsidRPr="0023220C">
                  <w:rPr>
                    <w:sz w:val="18"/>
                    <w:szCs w:val="18"/>
                  </w:rPr>
                  <w:t xml:space="preserve">Page </w:t>
                </w:r>
                <w:r w:rsidRPr="0023220C">
                  <w:rPr>
                    <w:b/>
                    <w:sz w:val="18"/>
                    <w:szCs w:val="18"/>
                  </w:rPr>
                  <w:fldChar w:fldCharType="begin"/>
                </w:r>
                <w:r w:rsidRPr="0023220C">
                  <w:rPr>
                    <w:b/>
                    <w:sz w:val="18"/>
                    <w:szCs w:val="18"/>
                  </w:rPr>
                  <w:instrText xml:space="preserve"> PAGE </w:instrText>
                </w:r>
                <w:r w:rsidRPr="0023220C">
                  <w:rPr>
                    <w:b/>
                    <w:sz w:val="18"/>
                    <w:szCs w:val="18"/>
                  </w:rPr>
                  <w:fldChar w:fldCharType="separate"/>
                </w:r>
                <w:r w:rsidR="00CE6793">
                  <w:rPr>
                    <w:b/>
                    <w:noProof/>
                    <w:sz w:val="18"/>
                    <w:szCs w:val="18"/>
                  </w:rPr>
                  <w:t>5</w:t>
                </w:r>
                <w:r w:rsidRPr="0023220C">
                  <w:rPr>
                    <w:b/>
                    <w:sz w:val="18"/>
                    <w:szCs w:val="18"/>
                  </w:rPr>
                  <w:fldChar w:fldCharType="end"/>
                </w:r>
                <w:r w:rsidRPr="0023220C">
                  <w:rPr>
                    <w:sz w:val="18"/>
                    <w:szCs w:val="18"/>
                  </w:rPr>
                  <w:t xml:space="preserve"> of </w:t>
                </w:r>
                <w:r w:rsidRPr="0023220C">
                  <w:rPr>
                    <w:b/>
                    <w:sz w:val="18"/>
                    <w:szCs w:val="18"/>
                  </w:rPr>
                  <w:fldChar w:fldCharType="begin"/>
                </w:r>
                <w:r w:rsidRPr="0023220C">
                  <w:rPr>
                    <w:b/>
                    <w:sz w:val="18"/>
                    <w:szCs w:val="18"/>
                  </w:rPr>
                  <w:instrText xml:space="preserve"> NUMPAGES  </w:instrText>
                </w:r>
                <w:r w:rsidRPr="0023220C">
                  <w:rPr>
                    <w:b/>
                    <w:sz w:val="18"/>
                    <w:szCs w:val="18"/>
                  </w:rPr>
                  <w:fldChar w:fldCharType="separate"/>
                </w:r>
                <w:r w:rsidR="00CE6793">
                  <w:rPr>
                    <w:b/>
                    <w:noProof/>
                    <w:sz w:val="18"/>
                    <w:szCs w:val="18"/>
                  </w:rPr>
                  <w:t>7</w:t>
                </w:r>
                <w:r w:rsidRPr="0023220C">
                  <w:rPr>
                    <w:b/>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0AF4" w14:textId="77777777" w:rsidR="001D1E2E" w:rsidRDefault="001D1E2E" w:rsidP="005A3A8D">
      <w:pPr>
        <w:spacing w:after="0" w:line="240" w:lineRule="auto"/>
      </w:pPr>
      <w:r>
        <w:separator/>
      </w:r>
    </w:p>
  </w:footnote>
  <w:footnote w:type="continuationSeparator" w:id="0">
    <w:p w14:paraId="7AF74844" w14:textId="77777777" w:rsidR="001D1E2E" w:rsidRDefault="001D1E2E" w:rsidP="005A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6A5B" w14:textId="584CC9FB" w:rsidR="00315065" w:rsidRDefault="001A01DC">
    <w:pPr>
      <w:pStyle w:val="Header"/>
    </w:pPr>
    <w:r>
      <w:rPr>
        <w:noProof/>
      </w:rPr>
      <w:drawing>
        <wp:inline distT="0" distB="0" distL="0" distR="0" wp14:anchorId="2DB9AFE9" wp14:editId="4F547CA3">
          <wp:extent cx="796972" cy="329184"/>
          <wp:effectExtent l="0" t="0" r="3175" b="0"/>
          <wp:docPr id="12509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7185" name="Picture 125097185"/>
                  <pic:cNvPicPr/>
                </pic:nvPicPr>
                <pic:blipFill>
                  <a:blip r:embed="rId1"/>
                  <a:stretch>
                    <a:fillRect/>
                  </a:stretch>
                </pic:blipFill>
                <pic:spPr>
                  <a:xfrm>
                    <a:off x="0" y="0"/>
                    <a:ext cx="810892" cy="334933"/>
                  </a:xfrm>
                  <a:prstGeom prst="rect">
                    <a:avLst/>
                  </a:prstGeom>
                </pic:spPr>
              </pic:pic>
            </a:graphicData>
          </a:graphic>
        </wp:inline>
      </w:drawing>
    </w:r>
    <w:r>
      <w:tab/>
    </w:r>
    <w:r>
      <w:tab/>
    </w:r>
    <w:r>
      <w:rPr>
        <w:noProof/>
      </w:rPr>
      <w:drawing>
        <wp:inline distT="0" distB="0" distL="0" distR="0" wp14:anchorId="14ED8983" wp14:editId="024BBA4C">
          <wp:extent cx="1497102" cy="196249"/>
          <wp:effectExtent l="0" t="0" r="8255" b="0"/>
          <wp:docPr id="527786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86409" name="Picture 527786409"/>
                  <pic:cNvPicPr/>
                </pic:nvPicPr>
                <pic:blipFill>
                  <a:blip r:embed="rId2"/>
                  <a:stretch>
                    <a:fillRect/>
                  </a:stretch>
                </pic:blipFill>
                <pic:spPr>
                  <a:xfrm>
                    <a:off x="0" y="0"/>
                    <a:ext cx="1566299" cy="205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883"/>
    <w:multiLevelType w:val="hybridMultilevel"/>
    <w:tmpl w:val="D54A0A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044E0"/>
    <w:multiLevelType w:val="multilevel"/>
    <w:tmpl w:val="EE6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33C9B"/>
    <w:multiLevelType w:val="hybridMultilevel"/>
    <w:tmpl w:val="4C4092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C15"/>
    <w:multiLevelType w:val="hybridMultilevel"/>
    <w:tmpl w:val="41B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6809"/>
    <w:multiLevelType w:val="hybridMultilevel"/>
    <w:tmpl w:val="C51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3940F1"/>
    <w:multiLevelType w:val="hybridMultilevel"/>
    <w:tmpl w:val="E9307C08"/>
    <w:lvl w:ilvl="0" w:tplc="218C4AC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00A"/>
    <w:multiLevelType w:val="hybridMultilevel"/>
    <w:tmpl w:val="19D428FE"/>
    <w:lvl w:ilvl="0" w:tplc="FDCC19F4">
      <w:start w:val="1"/>
      <w:numFmt w:val="decimal"/>
      <w:lvlText w:val="%1."/>
      <w:lvlJc w:val="left"/>
      <w:pPr>
        <w:tabs>
          <w:tab w:val="num" w:pos="2700"/>
        </w:tabs>
        <w:ind w:left="27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3B1D7B"/>
    <w:multiLevelType w:val="hybridMultilevel"/>
    <w:tmpl w:val="76D66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0611"/>
    <w:multiLevelType w:val="hybridMultilevel"/>
    <w:tmpl w:val="DCB0015A"/>
    <w:lvl w:ilvl="0" w:tplc="218C4ACA">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510738"/>
    <w:multiLevelType w:val="hybridMultilevel"/>
    <w:tmpl w:val="D61464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886459"/>
    <w:multiLevelType w:val="multilevel"/>
    <w:tmpl w:val="CF0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91833"/>
    <w:multiLevelType w:val="hybridMultilevel"/>
    <w:tmpl w:val="1F6605C2"/>
    <w:lvl w:ilvl="0" w:tplc="218C4AC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52D59"/>
    <w:multiLevelType w:val="hybridMultilevel"/>
    <w:tmpl w:val="E6CEEC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66E55"/>
    <w:multiLevelType w:val="hybridMultilevel"/>
    <w:tmpl w:val="1C10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3651C"/>
    <w:multiLevelType w:val="hybridMultilevel"/>
    <w:tmpl w:val="5AEC7B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C14B4E"/>
    <w:multiLevelType w:val="hybridMultilevel"/>
    <w:tmpl w:val="54B65852"/>
    <w:lvl w:ilvl="0" w:tplc="DC74EF8C">
      <w:start w:val="1"/>
      <w:numFmt w:val="upperLetter"/>
      <w:lvlText w:val="%1."/>
      <w:lvlJc w:val="left"/>
      <w:pPr>
        <w:ind w:left="360" w:hanging="360"/>
      </w:pPr>
      <w:rPr>
        <w:rFonts w:hint="default"/>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585E83"/>
    <w:multiLevelType w:val="hybridMultilevel"/>
    <w:tmpl w:val="1346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A1253"/>
    <w:multiLevelType w:val="multilevel"/>
    <w:tmpl w:val="636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E469AB"/>
    <w:multiLevelType w:val="multilevel"/>
    <w:tmpl w:val="242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D1DF5"/>
    <w:multiLevelType w:val="hybridMultilevel"/>
    <w:tmpl w:val="02A00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6D5208"/>
    <w:multiLevelType w:val="multilevel"/>
    <w:tmpl w:val="864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7202D"/>
    <w:multiLevelType w:val="hybridMultilevel"/>
    <w:tmpl w:val="27BA92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A7775F"/>
    <w:multiLevelType w:val="multilevel"/>
    <w:tmpl w:val="91CE088C"/>
    <w:lvl w:ilvl="0">
      <w:start w:val="1"/>
      <w:numFmt w:val="upperRoman"/>
      <w:lvlText w:val="%1."/>
      <w:lvlJc w:val="left"/>
      <w:pPr>
        <w:tabs>
          <w:tab w:val="num" w:pos="720"/>
        </w:tabs>
        <w:ind w:left="720" w:hanging="720"/>
      </w:pPr>
      <w:rPr>
        <w:rFonts w:ascii="Times New Roman" w:hAnsi="Times New Roman" w:hint="default"/>
        <w:b w:val="0"/>
        <w:i w:val="0"/>
        <w:caps/>
        <w:vanish w:val="0"/>
        <w:color w:val="auto"/>
        <w:sz w:val="24"/>
        <w:u w:val="none"/>
      </w:rPr>
    </w:lvl>
    <w:lvl w:ilvl="1">
      <w:start w:val="1"/>
      <w:numFmt w:val="bullet"/>
      <w:lvlText w:val=""/>
      <w:lvlJc w:val="left"/>
      <w:pPr>
        <w:tabs>
          <w:tab w:val="num" w:pos="1080"/>
        </w:tabs>
        <w:ind w:left="1080" w:hanging="360"/>
      </w:pPr>
      <w:rPr>
        <w:rFonts w:ascii="Symbol" w:hAnsi="Symbol" w:hint="default"/>
        <w:b w:val="0"/>
        <w:i w:val="0"/>
        <w:shadow w:val="0"/>
        <w:emboss w:val="0"/>
        <w:imprint w:val="0"/>
        <w:color w:val="auto"/>
        <w:sz w:val="24"/>
        <w:u w:val="none"/>
      </w:rPr>
    </w:lvl>
    <w:lvl w:ilvl="2">
      <w:start w:val="1"/>
      <w:numFmt w:val="decimal"/>
      <w:lvlText w:val="%3."/>
      <w:lvlJc w:val="left"/>
      <w:pPr>
        <w:tabs>
          <w:tab w:val="num" w:pos="1440"/>
        </w:tabs>
        <w:ind w:left="1440" w:hanging="360"/>
      </w:pPr>
      <w:rPr>
        <w:rFonts w:ascii="Times New Roman" w:hAnsi="Times New Roman" w:hint="default"/>
        <w:b w:val="0"/>
        <w:i w:val="0"/>
        <w:color w:val="auto"/>
        <w:sz w:val="24"/>
        <w:u w:val="none"/>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33A635D2"/>
    <w:multiLevelType w:val="hybridMultilevel"/>
    <w:tmpl w:val="3E5A72AC"/>
    <w:lvl w:ilvl="0" w:tplc="DC74EF8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FD730D"/>
    <w:multiLevelType w:val="hybridMultilevel"/>
    <w:tmpl w:val="1ADCB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9ED0121"/>
    <w:multiLevelType w:val="hybridMultilevel"/>
    <w:tmpl w:val="F68E3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880ACE"/>
    <w:multiLevelType w:val="hybridMultilevel"/>
    <w:tmpl w:val="51A6C264"/>
    <w:lvl w:ilvl="0" w:tplc="25DE35D0">
      <w:start w:val="1"/>
      <w:numFmt w:val="bullet"/>
      <w:lvlText w:val=""/>
      <w:lvlJc w:val="left"/>
      <w:pPr>
        <w:tabs>
          <w:tab w:val="num" w:pos="432"/>
        </w:tabs>
        <w:ind w:left="432" w:hanging="216"/>
      </w:pPr>
      <w:rPr>
        <w:rFonts w:ascii="Symbol" w:hAnsi="Symbol" w:hint="default"/>
        <w:sz w:val="20"/>
        <w:szCs w:val="20"/>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27" w15:restartNumberingAfterBreak="0">
    <w:nsid w:val="40D26D9A"/>
    <w:multiLevelType w:val="hybridMultilevel"/>
    <w:tmpl w:val="ED800E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BA457C"/>
    <w:multiLevelType w:val="hybridMultilevel"/>
    <w:tmpl w:val="27901EA4"/>
    <w:lvl w:ilvl="0" w:tplc="AA7E394C">
      <w:start w:val="1"/>
      <w:numFmt w:val="bullet"/>
      <w:pStyle w:val="Bullet1-Repor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51566E"/>
    <w:multiLevelType w:val="hybridMultilevel"/>
    <w:tmpl w:val="EBE44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81201"/>
    <w:multiLevelType w:val="hybridMultilevel"/>
    <w:tmpl w:val="883CE3B4"/>
    <w:lvl w:ilvl="0" w:tplc="1452FE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D4091"/>
    <w:multiLevelType w:val="hybridMultilevel"/>
    <w:tmpl w:val="8B3E53A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87432"/>
    <w:multiLevelType w:val="hybridMultilevel"/>
    <w:tmpl w:val="9DCE9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8F1CFF"/>
    <w:multiLevelType w:val="hybridMultilevel"/>
    <w:tmpl w:val="5882D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5069B0"/>
    <w:multiLevelType w:val="hybridMultilevel"/>
    <w:tmpl w:val="8782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34C93"/>
    <w:multiLevelType w:val="multilevel"/>
    <w:tmpl w:val="F3C8C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E25A33"/>
    <w:multiLevelType w:val="hybridMultilevel"/>
    <w:tmpl w:val="6374D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FB00AB"/>
    <w:multiLevelType w:val="hybridMultilevel"/>
    <w:tmpl w:val="BF2EBC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3A5128"/>
    <w:multiLevelType w:val="hybridMultilevel"/>
    <w:tmpl w:val="1F4CE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06081"/>
    <w:multiLevelType w:val="hybridMultilevel"/>
    <w:tmpl w:val="F80475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B73BE6"/>
    <w:multiLevelType w:val="hybridMultilevel"/>
    <w:tmpl w:val="420AF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7C450F"/>
    <w:multiLevelType w:val="multilevel"/>
    <w:tmpl w:val="015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3C6C52"/>
    <w:multiLevelType w:val="hybridMultilevel"/>
    <w:tmpl w:val="EB6E6CB0"/>
    <w:lvl w:ilvl="0" w:tplc="0409000F">
      <w:start w:val="7"/>
      <w:numFmt w:val="decimal"/>
      <w:lvlText w:val="%1."/>
      <w:lvlJc w:val="left"/>
      <w:pPr>
        <w:tabs>
          <w:tab w:val="num" w:pos="720"/>
        </w:tabs>
        <w:ind w:left="720" w:hanging="360"/>
      </w:pPr>
      <w:rPr>
        <w:rFonts w:hint="default"/>
      </w:rPr>
    </w:lvl>
    <w:lvl w:ilvl="1" w:tplc="F91ADE20">
      <w:start w:val="1"/>
      <w:numFmt w:val="lowerLetter"/>
      <w:lvlText w:val="%2."/>
      <w:lvlJc w:val="left"/>
      <w:pPr>
        <w:tabs>
          <w:tab w:val="num" w:pos="1440"/>
        </w:tabs>
        <w:ind w:left="1368" w:hanging="288"/>
      </w:pPr>
      <w:rPr>
        <w:rFonts w:hint="default"/>
        <w:b w:val="0"/>
        <w:i w:val="0"/>
      </w:rPr>
    </w:lvl>
    <w:lvl w:ilvl="2" w:tplc="ED8A5AA6">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42227B"/>
    <w:multiLevelType w:val="multilevel"/>
    <w:tmpl w:val="738E8876"/>
    <w:lvl w:ilvl="0">
      <w:start w:val="1"/>
      <w:numFmt w:val="upperRoman"/>
      <w:pStyle w:val="List"/>
      <w:lvlText w:val="%1."/>
      <w:lvlJc w:val="left"/>
      <w:pPr>
        <w:tabs>
          <w:tab w:val="num" w:pos="720"/>
        </w:tabs>
        <w:ind w:left="720" w:hanging="720"/>
      </w:pPr>
      <w:rPr>
        <w:rFonts w:ascii="Times New Roman" w:hAnsi="Times New Roman" w:hint="default"/>
        <w:b w:val="0"/>
        <w:i w:val="0"/>
        <w:caps/>
        <w:vanish w:val="0"/>
        <w:color w:val="auto"/>
        <w:sz w:val="24"/>
        <w:u w:val="none"/>
      </w:rPr>
    </w:lvl>
    <w:lvl w:ilvl="1">
      <w:start w:val="1"/>
      <w:numFmt w:val="upperLetter"/>
      <w:pStyle w:val="List2"/>
      <w:lvlText w:val="%2."/>
      <w:lvlJc w:val="left"/>
      <w:pPr>
        <w:tabs>
          <w:tab w:val="num" w:pos="1080"/>
        </w:tabs>
        <w:ind w:left="1080" w:hanging="360"/>
      </w:pPr>
      <w:rPr>
        <w:rFonts w:ascii="Times New Roman" w:hAnsi="Times New Roman" w:hint="default"/>
        <w:b w:val="0"/>
        <w:i w:val="0"/>
        <w:shadow w:val="0"/>
        <w:emboss w:val="0"/>
        <w:imprint w:val="0"/>
        <w:color w:val="auto"/>
        <w:sz w:val="24"/>
        <w:u w:val="none"/>
      </w:rPr>
    </w:lvl>
    <w:lvl w:ilvl="2">
      <w:start w:val="1"/>
      <w:numFmt w:val="decimal"/>
      <w:pStyle w:val="List3"/>
      <w:lvlText w:val="%3."/>
      <w:lvlJc w:val="left"/>
      <w:pPr>
        <w:tabs>
          <w:tab w:val="num" w:pos="1440"/>
        </w:tabs>
        <w:ind w:left="1440" w:hanging="360"/>
      </w:pPr>
      <w:rPr>
        <w:rFonts w:ascii="Times New Roman" w:hAnsi="Times New Roman" w:hint="default"/>
        <w:b w:val="0"/>
        <w:i w:val="0"/>
        <w:color w:val="auto"/>
        <w:sz w:val="24"/>
        <w:u w:val="none"/>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decimal"/>
      <w:pStyle w:val="List5"/>
      <w:lvlText w:val="%5)"/>
      <w:lvlJc w:val="left"/>
      <w:pPr>
        <w:tabs>
          <w:tab w:val="num" w:pos="1800"/>
        </w:tabs>
        <w:ind w:left="180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 w15:restartNumberingAfterBreak="0">
    <w:nsid w:val="6EF33CF4"/>
    <w:multiLevelType w:val="hybridMultilevel"/>
    <w:tmpl w:val="2AE879F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E170593"/>
    <w:multiLevelType w:val="hybridMultilevel"/>
    <w:tmpl w:val="015E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724177">
    <w:abstractNumId w:val="28"/>
  </w:num>
  <w:num w:numId="2" w16cid:durableId="1318849820">
    <w:abstractNumId w:val="30"/>
  </w:num>
  <w:num w:numId="3" w16cid:durableId="766848798">
    <w:abstractNumId w:val="21"/>
  </w:num>
  <w:num w:numId="4" w16cid:durableId="1024792391">
    <w:abstractNumId w:val="44"/>
  </w:num>
  <w:num w:numId="5" w16cid:durableId="88431633">
    <w:abstractNumId w:val="9"/>
  </w:num>
  <w:num w:numId="6" w16cid:durableId="1069617684">
    <w:abstractNumId w:val="26"/>
  </w:num>
  <w:num w:numId="7" w16cid:durableId="1354192207">
    <w:abstractNumId w:val="11"/>
  </w:num>
  <w:num w:numId="8" w16cid:durableId="1917545459">
    <w:abstractNumId w:val="5"/>
  </w:num>
  <w:num w:numId="9" w16cid:durableId="1838378683">
    <w:abstractNumId w:val="3"/>
  </w:num>
  <w:num w:numId="10" w16cid:durableId="1806241657">
    <w:abstractNumId w:val="14"/>
  </w:num>
  <w:num w:numId="11" w16cid:durableId="1017731819">
    <w:abstractNumId w:val="24"/>
  </w:num>
  <w:num w:numId="12" w16cid:durableId="2014408751">
    <w:abstractNumId w:val="13"/>
  </w:num>
  <w:num w:numId="13" w16cid:durableId="2123257727">
    <w:abstractNumId w:val="45"/>
  </w:num>
  <w:num w:numId="14" w16cid:durableId="1054234585">
    <w:abstractNumId w:val="2"/>
  </w:num>
  <w:num w:numId="15" w16cid:durableId="1962149758">
    <w:abstractNumId w:val="23"/>
  </w:num>
  <w:num w:numId="16" w16cid:durableId="451247353">
    <w:abstractNumId w:val="25"/>
  </w:num>
  <w:num w:numId="17" w16cid:durableId="1018386112">
    <w:abstractNumId w:val="19"/>
  </w:num>
  <w:num w:numId="18" w16cid:durableId="232588568">
    <w:abstractNumId w:val="4"/>
  </w:num>
  <w:num w:numId="19" w16cid:durableId="1521047176">
    <w:abstractNumId w:val="33"/>
  </w:num>
  <w:num w:numId="20" w16cid:durableId="13458395">
    <w:abstractNumId w:val="15"/>
  </w:num>
  <w:num w:numId="21" w16cid:durableId="955646434">
    <w:abstractNumId w:val="37"/>
  </w:num>
  <w:num w:numId="22" w16cid:durableId="619608452">
    <w:abstractNumId w:val="0"/>
  </w:num>
  <w:num w:numId="23" w16cid:durableId="1316059488">
    <w:abstractNumId w:val="39"/>
  </w:num>
  <w:num w:numId="24" w16cid:durableId="1462765266">
    <w:abstractNumId w:val="16"/>
  </w:num>
  <w:num w:numId="25" w16cid:durableId="1474831153">
    <w:abstractNumId w:val="32"/>
  </w:num>
  <w:num w:numId="26" w16cid:durableId="1375042877">
    <w:abstractNumId w:val="36"/>
  </w:num>
  <w:num w:numId="27" w16cid:durableId="1563905141">
    <w:abstractNumId w:val="27"/>
  </w:num>
  <w:num w:numId="28" w16cid:durableId="766734825">
    <w:abstractNumId w:val="31"/>
  </w:num>
  <w:num w:numId="29" w16cid:durableId="226690499">
    <w:abstractNumId w:val="12"/>
  </w:num>
  <w:num w:numId="30" w16cid:durableId="1596009920">
    <w:abstractNumId w:val="40"/>
  </w:num>
  <w:num w:numId="31" w16cid:durableId="1172723787">
    <w:abstractNumId w:val="6"/>
  </w:num>
  <w:num w:numId="32" w16cid:durableId="1309434010">
    <w:abstractNumId w:val="42"/>
  </w:num>
  <w:num w:numId="33" w16cid:durableId="31267852">
    <w:abstractNumId w:val="7"/>
  </w:num>
  <w:num w:numId="34" w16cid:durableId="1075711286">
    <w:abstractNumId w:val="29"/>
  </w:num>
  <w:num w:numId="35" w16cid:durableId="120853114">
    <w:abstractNumId w:val="38"/>
  </w:num>
  <w:num w:numId="36" w16cid:durableId="1538156277">
    <w:abstractNumId w:val="43"/>
  </w:num>
  <w:num w:numId="37" w16cid:durableId="185872002">
    <w:abstractNumId w:val="22"/>
  </w:num>
  <w:num w:numId="38" w16cid:durableId="534199260">
    <w:abstractNumId w:val="41"/>
  </w:num>
  <w:num w:numId="39" w16cid:durableId="1819572386">
    <w:abstractNumId w:val="10"/>
  </w:num>
  <w:num w:numId="40" w16cid:durableId="263729208">
    <w:abstractNumId w:val="20"/>
  </w:num>
  <w:num w:numId="41" w16cid:durableId="2122799478">
    <w:abstractNumId w:val="18"/>
  </w:num>
  <w:num w:numId="42" w16cid:durableId="1246184532">
    <w:abstractNumId w:val="35"/>
  </w:num>
  <w:num w:numId="43" w16cid:durableId="295720412">
    <w:abstractNumId w:val="1"/>
  </w:num>
  <w:num w:numId="44" w16cid:durableId="583337562">
    <w:abstractNumId w:val="17"/>
  </w:num>
  <w:num w:numId="45" w16cid:durableId="1549680245">
    <w:abstractNumId w:val="34"/>
  </w:num>
  <w:num w:numId="46" w16cid:durableId="28746852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CA"/>
    <w:rsid w:val="0000078C"/>
    <w:rsid w:val="00001188"/>
    <w:rsid w:val="000013D4"/>
    <w:rsid w:val="00001CD8"/>
    <w:rsid w:val="00004B48"/>
    <w:rsid w:val="000075C5"/>
    <w:rsid w:val="000106A1"/>
    <w:rsid w:val="00012A84"/>
    <w:rsid w:val="000145B0"/>
    <w:rsid w:val="00014E09"/>
    <w:rsid w:val="000178C7"/>
    <w:rsid w:val="000178E3"/>
    <w:rsid w:val="00017D02"/>
    <w:rsid w:val="00020542"/>
    <w:rsid w:val="00020C01"/>
    <w:rsid w:val="00020C83"/>
    <w:rsid w:val="0002170D"/>
    <w:rsid w:val="000218EF"/>
    <w:rsid w:val="00021BB9"/>
    <w:rsid w:val="0002463F"/>
    <w:rsid w:val="00024672"/>
    <w:rsid w:val="000260AA"/>
    <w:rsid w:val="00027C5D"/>
    <w:rsid w:val="000306AF"/>
    <w:rsid w:val="00031796"/>
    <w:rsid w:val="00033519"/>
    <w:rsid w:val="0003478C"/>
    <w:rsid w:val="00034808"/>
    <w:rsid w:val="000359B9"/>
    <w:rsid w:val="00037C19"/>
    <w:rsid w:val="00037CD0"/>
    <w:rsid w:val="00040FE1"/>
    <w:rsid w:val="00041CBC"/>
    <w:rsid w:val="00042D93"/>
    <w:rsid w:val="00043FD0"/>
    <w:rsid w:val="000451C2"/>
    <w:rsid w:val="00046489"/>
    <w:rsid w:val="00046B36"/>
    <w:rsid w:val="00046BC7"/>
    <w:rsid w:val="000479A7"/>
    <w:rsid w:val="000513B3"/>
    <w:rsid w:val="0005264F"/>
    <w:rsid w:val="00053EB9"/>
    <w:rsid w:val="00055BD9"/>
    <w:rsid w:val="0005633F"/>
    <w:rsid w:val="000563E3"/>
    <w:rsid w:val="00062650"/>
    <w:rsid w:val="00064125"/>
    <w:rsid w:val="0006612F"/>
    <w:rsid w:val="00067A01"/>
    <w:rsid w:val="0007000A"/>
    <w:rsid w:val="00070026"/>
    <w:rsid w:val="00072533"/>
    <w:rsid w:val="000725BC"/>
    <w:rsid w:val="000736DE"/>
    <w:rsid w:val="00075B8F"/>
    <w:rsid w:val="00075B9F"/>
    <w:rsid w:val="0007615B"/>
    <w:rsid w:val="000766FF"/>
    <w:rsid w:val="000810FA"/>
    <w:rsid w:val="00082410"/>
    <w:rsid w:val="00084418"/>
    <w:rsid w:val="000864BB"/>
    <w:rsid w:val="000867E2"/>
    <w:rsid w:val="00087951"/>
    <w:rsid w:val="000905F2"/>
    <w:rsid w:val="00091172"/>
    <w:rsid w:val="00094279"/>
    <w:rsid w:val="0009611B"/>
    <w:rsid w:val="00096C83"/>
    <w:rsid w:val="000A02F2"/>
    <w:rsid w:val="000A16F4"/>
    <w:rsid w:val="000A1841"/>
    <w:rsid w:val="000A1A0E"/>
    <w:rsid w:val="000A5C28"/>
    <w:rsid w:val="000A6B42"/>
    <w:rsid w:val="000B0202"/>
    <w:rsid w:val="000B0EDD"/>
    <w:rsid w:val="000B32DA"/>
    <w:rsid w:val="000B5312"/>
    <w:rsid w:val="000B568C"/>
    <w:rsid w:val="000B7A40"/>
    <w:rsid w:val="000C28B6"/>
    <w:rsid w:val="000C2D42"/>
    <w:rsid w:val="000C4803"/>
    <w:rsid w:val="000C5945"/>
    <w:rsid w:val="000C6F73"/>
    <w:rsid w:val="000D259B"/>
    <w:rsid w:val="000D2CAA"/>
    <w:rsid w:val="000D35A4"/>
    <w:rsid w:val="000D43E6"/>
    <w:rsid w:val="000D6D1A"/>
    <w:rsid w:val="000D6F51"/>
    <w:rsid w:val="000D6FA4"/>
    <w:rsid w:val="000E1348"/>
    <w:rsid w:val="000E186E"/>
    <w:rsid w:val="000E1AAA"/>
    <w:rsid w:val="000E1CE6"/>
    <w:rsid w:val="000E28EA"/>
    <w:rsid w:val="000E7C6C"/>
    <w:rsid w:val="000F0CA5"/>
    <w:rsid w:val="000F1820"/>
    <w:rsid w:val="000F3BEB"/>
    <w:rsid w:val="000F42D2"/>
    <w:rsid w:val="000F4782"/>
    <w:rsid w:val="000F651B"/>
    <w:rsid w:val="000F75A9"/>
    <w:rsid w:val="00101EE4"/>
    <w:rsid w:val="0010321B"/>
    <w:rsid w:val="00105445"/>
    <w:rsid w:val="00111251"/>
    <w:rsid w:val="0011165B"/>
    <w:rsid w:val="0011370C"/>
    <w:rsid w:val="001166D7"/>
    <w:rsid w:val="001176B6"/>
    <w:rsid w:val="00120B84"/>
    <w:rsid w:val="00120CA1"/>
    <w:rsid w:val="00122785"/>
    <w:rsid w:val="00122AC0"/>
    <w:rsid w:val="00130979"/>
    <w:rsid w:val="00131929"/>
    <w:rsid w:val="00133859"/>
    <w:rsid w:val="00134223"/>
    <w:rsid w:val="00134C17"/>
    <w:rsid w:val="00135733"/>
    <w:rsid w:val="00136B19"/>
    <w:rsid w:val="00143F7E"/>
    <w:rsid w:val="00146A9B"/>
    <w:rsid w:val="00151C40"/>
    <w:rsid w:val="001530DB"/>
    <w:rsid w:val="0015422F"/>
    <w:rsid w:val="00154714"/>
    <w:rsid w:val="00154A51"/>
    <w:rsid w:val="00154E01"/>
    <w:rsid w:val="0015592D"/>
    <w:rsid w:val="00155971"/>
    <w:rsid w:val="001605CC"/>
    <w:rsid w:val="00161E2F"/>
    <w:rsid w:val="0016224B"/>
    <w:rsid w:val="00163458"/>
    <w:rsid w:val="001637B1"/>
    <w:rsid w:val="00163EC3"/>
    <w:rsid w:val="00164A3C"/>
    <w:rsid w:val="00165319"/>
    <w:rsid w:val="00166416"/>
    <w:rsid w:val="001666B8"/>
    <w:rsid w:val="0016677B"/>
    <w:rsid w:val="001678B0"/>
    <w:rsid w:val="00170B5A"/>
    <w:rsid w:val="00171338"/>
    <w:rsid w:val="001716B3"/>
    <w:rsid w:val="00172760"/>
    <w:rsid w:val="00172D39"/>
    <w:rsid w:val="00174E42"/>
    <w:rsid w:val="00177E7C"/>
    <w:rsid w:val="00180B5A"/>
    <w:rsid w:val="0018155D"/>
    <w:rsid w:val="001815CC"/>
    <w:rsid w:val="00182EBF"/>
    <w:rsid w:val="00184C13"/>
    <w:rsid w:val="00185B92"/>
    <w:rsid w:val="00185BC9"/>
    <w:rsid w:val="001864A5"/>
    <w:rsid w:val="001876BD"/>
    <w:rsid w:val="0019230A"/>
    <w:rsid w:val="0019373D"/>
    <w:rsid w:val="001953F8"/>
    <w:rsid w:val="0019555A"/>
    <w:rsid w:val="001962AB"/>
    <w:rsid w:val="00197A49"/>
    <w:rsid w:val="00197AB9"/>
    <w:rsid w:val="001A01DC"/>
    <w:rsid w:val="001A02B8"/>
    <w:rsid w:val="001A0748"/>
    <w:rsid w:val="001A10D0"/>
    <w:rsid w:val="001A5B20"/>
    <w:rsid w:val="001A6818"/>
    <w:rsid w:val="001A69B0"/>
    <w:rsid w:val="001A7D57"/>
    <w:rsid w:val="001B1E1E"/>
    <w:rsid w:val="001B3ABE"/>
    <w:rsid w:val="001B3B10"/>
    <w:rsid w:val="001B503C"/>
    <w:rsid w:val="001B5A6A"/>
    <w:rsid w:val="001B5B94"/>
    <w:rsid w:val="001C239F"/>
    <w:rsid w:val="001C3D33"/>
    <w:rsid w:val="001D129D"/>
    <w:rsid w:val="001D1E2E"/>
    <w:rsid w:val="001D2574"/>
    <w:rsid w:val="001D4EBF"/>
    <w:rsid w:val="001D5CA1"/>
    <w:rsid w:val="001D6831"/>
    <w:rsid w:val="001E36BF"/>
    <w:rsid w:val="001E3E29"/>
    <w:rsid w:val="001E4421"/>
    <w:rsid w:val="001E48F4"/>
    <w:rsid w:val="001E4C4E"/>
    <w:rsid w:val="001E6E2F"/>
    <w:rsid w:val="001F020E"/>
    <w:rsid w:val="001F0BFF"/>
    <w:rsid w:val="001F3D8D"/>
    <w:rsid w:val="001F45B4"/>
    <w:rsid w:val="001F558B"/>
    <w:rsid w:val="001F5667"/>
    <w:rsid w:val="001F69E0"/>
    <w:rsid w:val="00200FFB"/>
    <w:rsid w:val="00201560"/>
    <w:rsid w:val="002022CD"/>
    <w:rsid w:val="002026E2"/>
    <w:rsid w:val="00202B65"/>
    <w:rsid w:val="00206429"/>
    <w:rsid w:val="00206548"/>
    <w:rsid w:val="00213F83"/>
    <w:rsid w:val="002150F6"/>
    <w:rsid w:val="002153C5"/>
    <w:rsid w:val="00216824"/>
    <w:rsid w:val="00216DBC"/>
    <w:rsid w:val="002171C0"/>
    <w:rsid w:val="0022023E"/>
    <w:rsid w:val="00220ED2"/>
    <w:rsid w:val="0022149D"/>
    <w:rsid w:val="002216AE"/>
    <w:rsid w:val="00221BE7"/>
    <w:rsid w:val="00222480"/>
    <w:rsid w:val="00226DEE"/>
    <w:rsid w:val="00227367"/>
    <w:rsid w:val="00227920"/>
    <w:rsid w:val="002300DF"/>
    <w:rsid w:val="0023220C"/>
    <w:rsid w:val="00232D47"/>
    <w:rsid w:val="00236ABE"/>
    <w:rsid w:val="0024134F"/>
    <w:rsid w:val="0024258B"/>
    <w:rsid w:val="0024302E"/>
    <w:rsid w:val="00246C61"/>
    <w:rsid w:val="00246D76"/>
    <w:rsid w:val="002503DE"/>
    <w:rsid w:val="0025622E"/>
    <w:rsid w:val="00256570"/>
    <w:rsid w:val="00257379"/>
    <w:rsid w:val="002601F4"/>
    <w:rsid w:val="0026166A"/>
    <w:rsid w:val="00263A74"/>
    <w:rsid w:val="00266C9E"/>
    <w:rsid w:val="00267A85"/>
    <w:rsid w:val="00271775"/>
    <w:rsid w:val="00274A2A"/>
    <w:rsid w:val="00274DF9"/>
    <w:rsid w:val="002774E0"/>
    <w:rsid w:val="0027782C"/>
    <w:rsid w:val="00282F4C"/>
    <w:rsid w:val="00282FEE"/>
    <w:rsid w:val="00283419"/>
    <w:rsid w:val="00283C58"/>
    <w:rsid w:val="00283DC8"/>
    <w:rsid w:val="00284FCC"/>
    <w:rsid w:val="00285720"/>
    <w:rsid w:val="0028625C"/>
    <w:rsid w:val="00286459"/>
    <w:rsid w:val="00291A02"/>
    <w:rsid w:val="002928F5"/>
    <w:rsid w:val="00294A2B"/>
    <w:rsid w:val="002A0242"/>
    <w:rsid w:val="002A08E6"/>
    <w:rsid w:val="002A2FFE"/>
    <w:rsid w:val="002A6EC1"/>
    <w:rsid w:val="002A71AD"/>
    <w:rsid w:val="002A7BA1"/>
    <w:rsid w:val="002B29AA"/>
    <w:rsid w:val="002B3769"/>
    <w:rsid w:val="002B487F"/>
    <w:rsid w:val="002C0985"/>
    <w:rsid w:val="002C1CDC"/>
    <w:rsid w:val="002C4F76"/>
    <w:rsid w:val="002C606C"/>
    <w:rsid w:val="002C6A62"/>
    <w:rsid w:val="002D488F"/>
    <w:rsid w:val="002D4CA2"/>
    <w:rsid w:val="002D5370"/>
    <w:rsid w:val="002D661A"/>
    <w:rsid w:val="002E1AC4"/>
    <w:rsid w:val="002E303E"/>
    <w:rsid w:val="002E35C5"/>
    <w:rsid w:val="002E4E09"/>
    <w:rsid w:val="002E5C37"/>
    <w:rsid w:val="002E770A"/>
    <w:rsid w:val="002F163C"/>
    <w:rsid w:val="002F34B5"/>
    <w:rsid w:val="002F3AD6"/>
    <w:rsid w:val="002F3F80"/>
    <w:rsid w:val="002F4543"/>
    <w:rsid w:val="002F52A7"/>
    <w:rsid w:val="002F5631"/>
    <w:rsid w:val="00300281"/>
    <w:rsid w:val="003006DC"/>
    <w:rsid w:val="00303EF5"/>
    <w:rsid w:val="00304A27"/>
    <w:rsid w:val="00305CCE"/>
    <w:rsid w:val="003127D3"/>
    <w:rsid w:val="00312844"/>
    <w:rsid w:val="00312AE6"/>
    <w:rsid w:val="00313796"/>
    <w:rsid w:val="00314004"/>
    <w:rsid w:val="00315065"/>
    <w:rsid w:val="00315D0A"/>
    <w:rsid w:val="003161B1"/>
    <w:rsid w:val="00324232"/>
    <w:rsid w:val="0032584D"/>
    <w:rsid w:val="00326AEE"/>
    <w:rsid w:val="00327A2D"/>
    <w:rsid w:val="00330B80"/>
    <w:rsid w:val="00332111"/>
    <w:rsid w:val="003339E9"/>
    <w:rsid w:val="00333AD3"/>
    <w:rsid w:val="00333DD3"/>
    <w:rsid w:val="00335698"/>
    <w:rsid w:val="00335C44"/>
    <w:rsid w:val="00336498"/>
    <w:rsid w:val="00336E93"/>
    <w:rsid w:val="003371FD"/>
    <w:rsid w:val="003417B3"/>
    <w:rsid w:val="00345F40"/>
    <w:rsid w:val="0034670B"/>
    <w:rsid w:val="003475D9"/>
    <w:rsid w:val="00347B33"/>
    <w:rsid w:val="003504B0"/>
    <w:rsid w:val="00352239"/>
    <w:rsid w:val="00352A15"/>
    <w:rsid w:val="00352EE4"/>
    <w:rsid w:val="003556EB"/>
    <w:rsid w:val="003571D0"/>
    <w:rsid w:val="00357E96"/>
    <w:rsid w:val="00360744"/>
    <w:rsid w:val="00361157"/>
    <w:rsid w:val="00362A2D"/>
    <w:rsid w:val="003635CE"/>
    <w:rsid w:val="0036394F"/>
    <w:rsid w:val="003664DA"/>
    <w:rsid w:val="003672C3"/>
    <w:rsid w:val="003712E5"/>
    <w:rsid w:val="00372FEB"/>
    <w:rsid w:val="00373D08"/>
    <w:rsid w:val="003760C0"/>
    <w:rsid w:val="0037632E"/>
    <w:rsid w:val="00381C67"/>
    <w:rsid w:val="00383058"/>
    <w:rsid w:val="00384947"/>
    <w:rsid w:val="00385FC0"/>
    <w:rsid w:val="0038718E"/>
    <w:rsid w:val="003A053F"/>
    <w:rsid w:val="003A2277"/>
    <w:rsid w:val="003A2D66"/>
    <w:rsid w:val="003A3A17"/>
    <w:rsid w:val="003A4A62"/>
    <w:rsid w:val="003A6F42"/>
    <w:rsid w:val="003A7099"/>
    <w:rsid w:val="003B2F35"/>
    <w:rsid w:val="003B58E8"/>
    <w:rsid w:val="003B656B"/>
    <w:rsid w:val="003B6CC5"/>
    <w:rsid w:val="003B7147"/>
    <w:rsid w:val="003C09DC"/>
    <w:rsid w:val="003C2C93"/>
    <w:rsid w:val="003C3091"/>
    <w:rsid w:val="003C3A4D"/>
    <w:rsid w:val="003C3E85"/>
    <w:rsid w:val="003C5748"/>
    <w:rsid w:val="003C6277"/>
    <w:rsid w:val="003D01EA"/>
    <w:rsid w:val="003D2B12"/>
    <w:rsid w:val="003D3210"/>
    <w:rsid w:val="003D4596"/>
    <w:rsid w:val="003D4BF4"/>
    <w:rsid w:val="003D538F"/>
    <w:rsid w:val="003D594D"/>
    <w:rsid w:val="003D61FA"/>
    <w:rsid w:val="003D652F"/>
    <w:rsid w:val="003E127D"/>
    <w:rsid w:val="003E2D46"/>
    <w:rsid w:val="003E635B"/>
    <w:rsid w:val="003E6630"/>
    <w:rsid w:val="003E76E5"/>
    <w:rsid w:val="003E7B79"/>
    <w:rsid w:val="003F08A0"/>
    <w:rsid w:val="003F1BA9"/>
    <w:rsid w:val="003F4A59"/>
    <w:rsid w:val="003F4F78"/>
    <w:rsid w:val="0040013F"/>
    <w:rsid w:val="00405F71"/>
    <w:rsid w:val="004062AD"/>
    <w:rsid w:val="00411A2F"/>
    <w:rsid w:val="00412EE9"/>
    <w:rsid w:val="00413A0A"/>
    <w:rsid w:val="004148EA"/>
    <w:rsid w:val="00416341"/>
    <w:rsid w:val="00422346"/>
    <w:rsid w:val="004242DE"/>
    <w:rsid w:val="004251CA"/>
    <w:rsid w:val="00425308"/>
    <w:rsid w:val="00425409"/>
    <w:rsid w:val="00425984"/>
    <w:rsid w:val="004265D4"/>
    <w:rsid w:val="00437172"/>
    <w:rsid w:val="00437A89"/>
    <w:rsid w:val="00440C31"/>
    <w:rsid w:val="00440D60"/>
    <w:rsid w:val="004419E9"/>
    <w:rsid w:val="00442EEB"/>
    <w:rsid w:val="0044374B"/>
    <w:rsid w:val="00446AA0"/>
    <w:rsid w:val="00447EAA"/>
    <w:rsid w:val="00450EED"/>
    <w:rsid w:val="004525C3"/>
    <w:rsid w:val="00452B1D"/>
    <w:rsid w:val="00452C54"/>
    <w:rsid w:val="00456B09"/>
    <w:rsid w:val="0045700C"/>
    <w:rsid w:val="00462307"/>
    <w:rsid w:val="00463F5B"/>
    <w:rsid w:val="00465730"/>
    <w:rsid w:val="004663DF"/>
    <w:rsid w:val="004679B0"/>
    <w:rsid w:val="00470025"/>
    <w:rsid w:val="00473DB2"/>
    <w:rsid w:val="004742C9"/>
    <w:rsid w:val="00474C37"/>
    <w:rsid w:val="00475351"/>
    <w:rsid w:val="00477EEC"/>
    <w:rsid w:val="004817EC"/>
    <w:rsid w:val="004825A5"/>
    <w:rsid w:val="00484EA5"/>
    <w:rsid w:val="00486664"/>
    <w:rsid w:val="00486B2C"/>
    <w:rsid w:val="004926F2"/>
    <w:rsid w:val="0049445A"/>
    <w:rsid w:val="00494975"/>
    <w:rsid w:val="00495581"/>
    <w:rsid w:val="004971D1"/>
    <w:rsid w:val="00497E82"/>
    <w:rsid w:val="004A22B8"/>
    <w:rsid w:val="004A2BBC"/>
    <w:rsid w:val="004A3826"/>
    <w:rsid w:val="004A7419"/>
    <w:rsid w:val="004B0082"/>
    <w:rsid w:val="004B0241"/>
    <w:rsid w:val="004B27A3"/>
    <w:rsid w:val="004B3BBD"/>
    <w:rsid w:val="004B65AA"/>
    <w:rsid w:val="004C059F"/>
    <w:rsid w:val="004C0FD3"/>
    <w:rsid w:val="004C1007"/>
    <w:rsid w:val="004C19B1"/>
    <w:rsid w:val="004C3488"/>
    <w:rsid w:val="004C4E29"/>
    <w:rsid w:val="004C6ACB"/>
    <w:rsid w:val="004C72EF"/>
    <w:rsid w:val="004D0997"/>
    <w:rsid w:val="004D1C08"/>
    <w:rsid w:val="004D2208"/>
    <w:rsid w:val="004D562C"/>
    <w:rsid w:val="004D5993"/>
    <w:rsid w:val="004D6C17"/>
    <w:rsid w:val="004E1CC7"/>
    <w:rsid w:val="004E20AF"/>
    <w:rsid w:val="004E3156"/>
    <w:rsid w:val="004E3C30"/>
    <w:rsid w:val="004E40DC"/>
    <w:rsid w:val="004E5255"/>
    <w:rsid w:val="004E5563"/>
    <w:rsid w:val="004E6E3D"/>
    <w:rsid w:val="004F3B34"/>
    <w:rsid w:val="004F4EA2"/>
    <w:rsid w:val="004F5F9C"/>
    <w:rsid w:val="004F6A63"/>
    <w:rsid w:val="004F6BDC"/>
    <w:rsid w:val="0050090F"/>
    <w:rsid w:val="00503395"/>
    <w:rsid w:val="0050732C"/>
    <w:rsid w:val="005100AB"/>
    <w:rsid w:val="00513188"/>
    <w:rsid w:val="0051342E"/>
    <w:rsid w:val="00513874"/>
    <w:rsid w:val="00514904"/>
    <w:rsid w:val="00516F35"/>
    <w:rsid w:val="00517D59"/>
    <w:rsid w:val="00520A3E"/>
    <w:rsid w:val="00522A9A"/>
    <w:rsid w:val="00522F4B"/>
    <w:rsid w:val="00523304"/>
    <w:rsid w:val="0052473C"/>
    <w:rsid w:val="00524969"/>
    <w:rsid w:val="00531914"/>
    <w:rsid w:val="00531AC6"/>
    <w:rsid w:val="00532D58"/>
    <w:rsid w:val="00533442"/>
    <w:rsid w:val="0053636B"/>
    <w:rsid w:val="005421B5"/>
    <w:rsid w:val="005446E7"/>
    <w:rsid w:val="005526A1"/>
    <w:rsid w:val="00553059"/>
    <w:rsid w:val="00553A42"/>
    <w:rsid w:val="00554CE4"/>
    <w:rsid w:val="00556612"/>
    <w:rsid w:val="00560588"/>
    <w:rsid w:val="00562727"/>
    <w:rsid w:val="00562E0B"/>
    <w:rsid w:val="00563843"/>
    <w:rsid w:val="00564D3B"/>
    <w:rsid w:val="00566E1B"/>
    <w:rsid w:val="00567244"/>
    <w:rsid w:val="0057182A"/>
    <w:rsid w:val="00573DED"/>
    <w:rsid w:val="0057405D"/>
    <w:rsid w:val="0057429D"/>
    <w:rsid w:val="00574716"/>
    <w:rsid w:val="0057657D"/>
    <w:rsid w:val="005768F9"/>
    <w:rsid w:val="005802CF"/>
    <w:rsid w:val="00582747"/>
    <w:rsid w:val="00583E8A"/>
    <w:rsid w:val="0058555A"/>
    <w:rsid w:val="00593E38"/>
    <w:rsid w:val="00595A31"/>
    <w:rsid w:val="00595D8E"/>
    <w:rsid w:val="00596320"/>
    <w:rsid w:val="00596ADB"/>
    <w:rsid w:val="00597770"/>
    <w:rsid w:val="005A3A8D"/>
    <w:rsid w:val="005A50C6"/>
    <w:rsid w:val="005B1393"/>
    <w:rsid w:val="005B1AD5"/>
    <w:rsid w:val="005B40AA"/>
    <w:rsid w:val="005B4169"/>
    <w:rsid w:val="005B4AEA"/>
    <w:rsid w:val="005B5CE1"/>
    <w:rsid w:val="005B6176"/>
    <w:rsid w:val="005B6B31"/>
    <w:rsid w:val="005C1E71"/>
    <w:rsid w:val="005C2CE0"/>
    <w:rsid w:val="005C2CFA"/>
    <w:rsid w:val="005C5781"/>
    <w:rsid w:val="005C642D"/>
    <w:rsid w:val="005C7271"/>
    <w:rsid w:val="005D01A9"/>
    <w:rsid w:val="005D0A65"/>
    <w:rsid w:val="005D0C22"/>
    <w:rsid w:val="005D1BE0"/>
    <w:rsid w:val="005D2F50"/>
    <w:rsid w:val="005D39C4"/>
    <w:rsid w:val="005D46FA"/>
    <w:rsid w:val="005D5295"/>
    <w:rsid w:val="005E0152"/>
    <w:rsid w:val="005E304B"/>
    <w:rsid w:val="005F1200"/>
    <w:rsid w:val="005F2566"/>
    <w:rsid w:val="005F351C"/>
    <w:rsid w:val="005F57A0"/>
    <w:rsid w:val="005F57FB"/>
    <w:rsid w:val="0060077B"/>
    <w:rsid w:val="0060105B"/>
    <w:rsid w:val="006018B5"/>
    <w:rsid w:val="00605246"/>
    <w:rsid w:val="00605A6B"/>
    <w:rsid w:val="00605D95"/>
    <w:rsid w:val="00605DDF"/>
    <w:rsid w:val="006075D5"/>
    <w:rsid w:val="00610916"/>
    <w:rsid w:val="006140EB"/>
    <w:rsid w:val="0061418A"/>
    <w:rsid w:val="0061587C"/>
    <w:rsid w:val="006172BA"/>
    <w:rsid w:val="00617397"/>
    <w:rsid w:val="00621EC8"/>
    <w:rsid w:val="00623965"/>
    <w:rsid w:val="00625B00"/>
    <w:rsid w:val="006261AF"/>
    <w:rsid w:val="0062663D"/>
    <w:rsid w:val="0062697B"/>
    <w:rsid w:val="00626EB1"/>
    <w:rsid w:val="00626FB2"/>
    <w:rsid w:val="006313A1"/>
    <w:rsid w:val="006317AB"/>
    <w:rsid w:val="00634324"/>
    <w:rsid w:val="00634388"/>
    <w:rsid w:val="00634442"/>
    <w:rsid w:val="00636449"/>
    <w:rsid w:val="00637BDB"/>
    <w:rsid w:val="0064221D"/>
    <w:rsid w:val="00642529"/>
    <w:rsid w:val="006432E6"/>
    <w:rsid w:val="0064556B"/>
    <w:rsid w:val="00647C5E"/>
    <w:rsid w:val="006506A0"/>
    <w:rsid w:val="006511A6"/>
    <w:rsid w:val="00654279"/>
    <w:rsid w:val="00654915"/>
    <w:rsid w:val="006550B1"/>
    <w:rsid w:val="00655150"/>
    <w:rsid w:val="00655CD2"/>
    <w:rsid w:val="006638F2"/>
    <w:rsid w:val="00663E2A"/>
    <w:rsid w:val="00663F3F"/>
    <w:rsid w:val="00665F38"/>
    <w:rsid w:val="00666FE6"/>
    <w:rsid w:val="00667703"/>
    <w:rsid w:val="00680325"/>
    <w:rsid w:val="006828A1"/>
    <w:rsid w:val="00684F7A"/>
    <w:rsid w:val="00685B32"/>
    <w:rsid w:val="00686365"/>
    <w:rsid w:val="00686AD3"/>
    <w:rsid w:val="00686BA0"/>
    <w:rsid w:val="00687A60"/>
    <w:rsid w:val="00691D09"/>
    <w:rsid w:val="00695EC5"/>
    <w:rsid w:val="00696334"/>
    <w:rsid w:val="00697D02"/>
    <w:rsid w:val="006A0D74"/>
    <w:rsid w:val="006A2897"/>
    <w:rsid w:val="006A3581"/>
    <w:rsid w:val="006A3A78"/>
    <w:rsid w:val="006A50DE"/>
    <w:rsid w:val="006A61D0"/>
    <w:rsid w:val="006A6C6F"/>
    <w:rsid w:val="006A6F8F"/>
    <w:rsid w:val="006A7F6E"/>
    <w:rsid w:val="006B11D8"/>
    <w:rsid w:val="006B123B"/>
    <w:rsid w:val="006B1C44"/>
    <w:rsid w:val="006C0A0E"/>
    <w:rsid w:val="006C0C60"/>
    <w:rsid w:val="006C51C3"/>
    <w:rsid w:val="006C5B25"/>
    <w:rsid w:val="006C6C02"/>
    <w:rsid w:val="006D2B57"/>
    <w:rsid w:val="006D30A6"/>
    <w:rsid w:val="006D39B6"/>
    <w:rsid w:val="006D3AD6"/>
    <w:rsid w:val="006D518C"/>
    <w:rsid w:val="006D68F0"/>
    <w:rsid w:val="006D693D"/>
    <w:rsid w:val="006D69BD"/>
    <w:rsid w:val="006D7C35"/>
    <w:rsid w:val="006D7E98"/>
    <w:rsid w:val="006D7FF7"/>
    <w:rsid w:val="006E1A0A"/>
    <w:rsid w:val="006E3E9E"/>
    <w:rsid w:val="006E60EC"/>
    <w:rsid w:val="006F123F"/>
    <w:rsid w:val="006F1456"/>
    <w:rsid w:val="006F3F38"/>
    <w:rsid w:val="006F4E1B"/>
    <w:rsid w:val="006F55DA"/>
    <w:rsid w:val="00701B8B"/>
    <w:rsid w:val="00702AD4"/>
    <w:rsid w:val="007033E5"/>
    <w:rsid w:val="00704848"/>
    <w:rsid w:val="00705E96"/>
    <w:rsid w:val="00706E0A"/>
    <w:rsid w:val="00707BAC"/>
    <w:rsid w:val="00710F64"/>
    <w:rsid w:val="0071152A"/>
    <w:rsid w:val="00713883"/>
    <w:rsid w:val="00716EC6"/>
    <w:rsid w:val="00716F28"/>
    <w:rsid w:val="00717554"/>
    <w:rsid w:val="0072207E"/>
    <w:rsid w:val="00730196"/>
    <w:rsid w:val="007301FB"/>
    <w:rsid w:val="00730D7E"/>
    <w:rsid w:val="00731079"/>
    <w:rsid w:val="00732012"/>
    <w:rsid w:val="007329B5"/>
    <w:rsid w:val="007333EF"/>
    <w:rsid w:val="00736396"/>
    <w:rsid w:val="00736785"/>
    <w:rsid w:val="00741D86"/>
    <w:rsid w:val="00744B14"/>
    <w:rsid w:val="00746BF8"/>
    <w:rsid w:val="007523F7"/>
    <w:rsid w:val="007527A2"/>
    <w:rsid w:val="0075382A"/>
    <w:rsid w:val="007549C2"/>
    <w:rsid w:val="00755C4D"/>
    <w:rsid w:val="00755EA9"/>
    <w:rsid w:val="00755F3D"/>
    <w:rsid w:val="00762129"/>
    <w:rsid w:val="00765BE5"/>
    <w:rsid w:val="00773630"/>
    <w:rsid w:val="00775BFE"/>
    <w:rsid w:val="00777FBC"/>
    <w:rsid w:val="00780E00"/>
    <w:rsid w:val="00781E15"/>
    <w:rsid w:val="007828F1"/>
    <w:rsid w:val="00784694"/>
    <w:rsid w:val="00790092"/>
    <w:rsid w:val="00791E5C"/>
    <w:rsid w:val="007967E6"/>
    <w:rsid w:val="007972C8"/>
    <w:rsid w:val="00797E68"/>
    <w:rsid w:val="007A06E7"/>
    <w:rsid w:val="007A1B50"/>
    <w:rsid w:val="007A4BE2"/>
    <w:rsid w:val="007A7556"/>
    <w:rsid w:val="007B0AAD"/>
    <w:rsid w:val="007B1A9C"/>
    <w:rsid w:val="007B31D6"/>
    <w:rsid w:val="007B7ECC"/>
    <w:rsid w:val="007B7F3E"/>
    <w:rsid w:val="007C2176"/>
    <w:rsid w:val="007C40FB"/>
    <w:rsid w:val="007C5D94"/>
    <w:rsid w:val="007C62FC"/>
    <w:rsid w:val="007C6F45"/>
    <w:rsid w:val="007C7239"/>
    <w:rsid w:val="007C7FAB"/>
    <w:rsid w:val="007D1CCD"/>
    <w:rsid w:val="007D2003"/>
    <w:rsid w:val="007D2133"/>
    <w:rsid w:val="007D2EE1"/>
    <w:rsid w:val="007D37F4"/>
    <w:rsid w:val="007D3B58"/>
    <w:rsid w:val="007D4B03"/>
    <w:rsid w:val="007D4E3A"/>
    <w:rsid w:val="007D544C"/>
    <w:rsid w:val="007D69B9"/>
    <w:rsid w:val="007D787B"/>
    <w:rsid w:val="007E47F0"/>
    <w:rsid w:val="007E6DC6"/>
    <w:rsid w:val="007F0114"/>
    <w:rsid w:val="007F08DB"/>
    <w:rsid w:val="007F1796"/>
    <w:rsid w:val="007F29C0"/>
    <w:rsid w:val="007F2A2F"/>
    <w:rsid w:val="007F2BB1"/>
    <w:rsid w:val="007F370B"/>
    <w:rsid w:val="007F3DD3"/>
    <w:rsid w:val="007F4545"/>
    <w:rsid w:val="007F4DF9"/>
    <w:rsid w:val="007F536E"/>
    <w:rsid w:val="007F5527"/>
    <w:rsid w:val="007F5FAA"/>
    <w:rsid w:val="007F6BBD"/>
    <w:rsid w:val="008020E9"/>
    <w:rsid w:val="00803FF9"/>
    <w:rsid w:val="00812FDF"/>
    <w:rsid w:val="00813F47"/>
    <w:rsid w:val="0081430C"/>
    <w:rsid w:val="00814ED4"/>
    <w:rsid w:val="00815356"/>
    <w:rsid w:val="00816483"/>
    <w:rsid w:val="00817DEE"/>
    <w:rsid w:val="008222A6"/>
    <w:rsid w:val="00826BDE"/>
    <w:rsid w:val="00827866"/>
    <w:rsid w:val="00830111"/>
    <w:rsid w:val="008314C5"/>
    <w:rsid w:val="0083290C"/>
    <w:rsid w:val="00832C9C"/>
    <w:rsid w:val="00833111"/>
    <w:rsid w:val="00835D63"/>
    <w:rsid w:val="0083607F"/>
    <w:rsid w:val="008403CD"/>
    <w:rsid w:val="008415B7"/>
    <w:rsid w:val="008427A3"/>
    <w:rsid w:val="00843433"/>
    <w:rsid w:val="00843D9A"/>
    <w:rsid w:val="0084408F"/>
    <w:rsid w:val="00844164"/>
    <w:rsid w:val="00844B58"/>
    <w:rsid w:val="0084561F"/>
    <w:rsid w:val="008469C6"/>
    <w:rsid w:val="008474E4"/>
    <w:rsid w:val="008508C2"/>
    <w:rsid w:val="00851421"/>
    <w:rsid w:val="00851DD8"/>
    <w:rsid w:val="00854711"/>
    <w:rsid w:val="00856E54"/>
    <w:rsid w:val="00856E5D"/>
    <w:rsid w:val="00861D8E"/>
    <w:rsid w:val="00861E45"/>
    <w:rsid w:val="0086297B"/>
    <w:rsid w:val="008671D5"/>
    <w:rsid w:val="008701F9"/>
    <w:rsid w:val="008706FA"/>
    <w:rsid w:val="008718DD"/>
    <w:rsid w:val="0087269F"/>
    <w:rsid w:val="0087284C"/>
    <w:rsid w:val="00874E7A"/>
    <w:rsid w:val="00877473"/>
    <w:rsid w:val="008810E5"/>
    <w:rsid w:val="008819BA"/>
    <w:rsid w:val="0088379C"/>
    <w:rsid w:val="00885293"/>
    <w:rsid w:val="0088616A"/>
    <w:rsid w:val="0088686A"/>
    <w:rsid w:val="00887A1E"/>
    <w:rsid w:val="0089251C"/>
    <w:rsid w:val="00892C49"/>
    <w:rsid w:val="00892D0C"/>
    <w:rsid w:val="00894BA2"/>
    <w:rsid w:val="00896A29"/>
    <w:rsid w:val="00896E59"/>
    <w:rsid w:val="008972C8"/>
    <w:rsid w:val="008A09DC"/>
    <w:rsid w:val="008A211A"/>
    <w:rsid w:val="008A2C60"/>
    <w:rsid w:val="008A40A8"/>
    <w:rsid w:val="008A4959"/>
    <w:rsid w:val="008A4ADE"/>
    <w:rsid w:val="008A4E06"/>
    <w:rsid w:val="008A5570"/>
    <w:rsid w:val="008A69FD"/>
    <w:rsid w:val="008B34F5"/>
    <w:rsid w:val="008B3CCF"/>
    <w:rsid w:val="008B56CE"/>
    <w:rsid w:val="008B6F97"/>
    <w:rsid w:val="008C31A4"/>
    <w:rsid w:val="008C46AC"/>
    <w:rsid w:val="008D1DA5"/>
    <w:rsid w:val="008D6E30"/>
    <w:rsid w:val="008D6E68"/>
    <w:rsid w:val="008D76CA"/>
    <w:rsid w:val="008E46EB"/>
    <w:rsid w:val="008E5B11"/>
    <w:rsid w:val="008F2CDB"/>
    <w:rsid w:val="008F2ECC"/>
    <w:rsid w:val="008F5583"/>
    <w:rsid w:val="00900E79"/>
    <w:rsid w:val="00900F70"/>
    <w:rsid w:val="00904831"/>
    <w:rsid w:val="00907998"/>
    <w:rsid w:val="00911008"/>
    <w:rsid w:val="0091122B"/>
    <w:rsid w:val="0091316D"/>
    <w:rsid w:val="0091653A"/>
    <w:rsid w:val="00921D26"/>
    <w:rsid w:val="00927528"/>
    <w:rsid w:val="009300D2"/>
    <w:rsid w:val="00932E02"/>
    <w:rsid w:val="00932F66"/>
    <w:rsid w:val="009346C9"/>
    <w:rsid w:val="00934819"/>
    <w:rsid w:val="00934C05"/>
    <w:rsid w:val="00935362"/>
    <w:rsid w:val="0093785E"/>
    <w:rsid w:val="00940D10"/>
    <w:rsid w:val="00940FB3"/>
    <w:rsid w:val="00942087"/>
    <w:rsid w:val="0094231C"/>
    <w:rsid w:val="009430C5"/>
    <w:rsid w:val="00952A68"/>
    <w:rsid w:val="00953BDD"/>
    <w:rsid w:val="00954A94"/>
    <w:rsid w:val="00954B58"/>
    <w:rsid w:val="00954C80"/>
    <w:rsid w:val="00955284"/>
    <w:rsid w:val="00957463"/>
    <w:rsid w:val="009577AD"/>
    <w:rsid w:val="00960BF7"/>
    <w:rsid w:val="0096316E"/>
    <w:rsid w:val="00964B49"/>
    <w:rsid w:val="0097114B"/>
    <w:rsid w:val="009711AE"/>
    <w:rsid w:val="009711F5"/>
    <w:rsid w:val="00973529"/>
    <w:rsid w:val="00973A8F"/>
    <w:rsid w:val="00974A4E"/>
    <w:rsid w:val="009751C9"/>
    <w:rsid w:val="00980D42"/>
    <w:rsid w:val="00980F33"/>
    <w:rsid w:val="0098143E"/>
    <w:rsid w:val="00981F47"/>
    <w:rsid w:val="009839D1"/>
    <w:rsid w:val="00984571"/>
    <w:rsid w:val="0098470A"/>
    <w:rsid w:val="00984BA7"/>
    <w:rsid w:val="00984FB4"/>
    <w:rsid w:val="009864D3"/>
    <w:rsid w:val="009945DC"/>
    <w:rsid w:val="0099509F"/>
    <w:rsid w:val="00995A91"/>
    <w:rsid w:val="009A123C"/>
    <w:rsid w:val="009A2A92"/>
    <w:rsid w:val="009A315D"/>
    <w:rsid w:val="009A39ED"/>
    <w:rsid w:val="009A4F35"/>
    <w:rsid w:val="009A5ECE"/>
    <w:rsid w:val="009A6F0D"/>
    <w:rsid w:val="009B0041"/>
    <w:rsid w:val="009B0655"/>
    <w:rsid w:val="009B119D"/>
    <w:rsid w:val="009B1AE8"/>
    <w:rsid w:val="009B3EAB"/>
    <w:rsid w:val="009B57B1"/>
    <w:rsid w:val="009B684F"/>
    <w:rsid w:val="009B6F73"/>
    <w:rsid w:val="009C0204"/>
    <w:rsid w:val="009C1ADC"/>
    <w:rsid w:val="009C38EF"/>
    <w:rsid w:val="009C53C4"/>
    <w:rsid w:val="009D56BD"/>
    <w:rsid w:val="009D6450"/>
    <w:rsid w:val="009E06EE"/>
    <w:rsid w:val="009E3A06"/>
    <w:rsid w:val="009E3E21"/>
    <w:rsid w:val="009E4E34"/>
    <w:rsid w:val="009E5D66"/>
    <w:rsid w:val="009F05F7"/>
    <w:rsid w:val="009F2B2B"/>
    <w:rsid w:val="009F5062"/>
    <w:rsid w:val="009F618C"/>
    <w:rsid w:val="009F7EAA"/>
    <w:rsid w:val="00A0022E"/>
    <w:rsid w:val="00A0038B"/>
    <w:rsid w:val="00A01048"/>
    <w:rsid w:val="00A02008"/>
    <w:rsid w:val="00A05BCC"/>
    <w:rsid w:val="00A06BE8"/>
    <w:rsid w:val="00A06C84"/>
    <w:rsid w:val="00A07DCB"/>
    <w:rsid w:val="00A07E7F"/>
    <w:rsid w:val="00A15247"/>
    <w:rsid w:val="00A17242"/>
    <w:rsid w:val="00A2097F"/>
    <w:rsid w:val="00A21FCC"/>
    <w:rsid w:val="00A24223"/>
    <w:rsid w:val="00A247C1"/>
    <w:rsid w:val="00A24D85"/>
    <w:rsid w:val="00A24E31"/>
    <w:rsid w:val="00A327EC"/>
    <w:rsid w:val="00A3475D"/>
    <w:rsid w:val="00A3599E"/>
    <w:rsid w:val="00A37717"/>
    <w:rsid w:val="00A4423C"/>
    <w:rsid w:val="00A4540E"/>
    <w:rsid w:val="00A47A00"/>
    <w:rsid w:val="00A50F03"/>
    <w:rsid w:val="00A5349C"/>
    <w:rsid w:val="00A53E6A"/>
    <w:rsid w:val="00A54526"/>
    <w:rsid w:val="00A56A41"/>
    <w:rsid w:val="00A6173C"/>
    <w:rsid w:val="00A65BB1"/>
    <w:rsid w:val="00A66CF1"/>
    <w:rsid w:val="00A67144"/>
    <w:rsid w:val="00A671C4"/>
    <w:rsid w:val="00A710F2"/>
    <w:rsid w:val="00A71BBF"/>
    <w:rsid w:val="00A726D8"/>
    <w:rsid w:val="00A73587"/>
    <w:rsid w:val="00A76CB5"/>
    <w:rsid w:val="00A770ED"/>
    <w:rsid w:val="00A807A7"/>
    <w:rsid w:val="00A81D01"/>
    <w:rsid w:val="00A81D51"/>
    <w:rsid w:val="00A82BBE"/>
    <w:rsid w:val="00A84AD5"/>
    <w:rsid w:val="00A86C81"/>
    <w:rsid w:val="00A91AFC"/>
    <w:rsid w:val="00A928C8"/>
    <w:rsid w:val="00A92F8B"/>
    <w:rsid w:val="00A93267"/>
    <w:rsid w:val="00A9330E"/>
    <w:rsid w:val="00A940AB"/>
    <w:rsid w:val="00A9485D"/>
    <w:rsid w:val="00A97ED5"/>
    <w:rsid w:val="00AA1761"/>
    <w:rsid w:val="00AA2FB0"/>
    <w:rsid w:val="00AA31D9"/>
    <w:rsid w:val="00AA34EA"/>
    <w:rsid w:val="00AA3AB4"/>
    <w:rsid w:val="00AA4414"/>
    <w:rsid w:val="00AB0F82"/>
    <w:rsid w:val="00AB1F81"/>
    <w:rsid w:val="00AB208D"/>
    <w:rsid w:val="00AB3C1B"/>
    <w:rsid w:val="00AB4A24"/>
    <w:rsid w:val="00AB6C7C"/>
    <w:rsid w:val="00AC13A4"/>
    <w:rsid w:val="00AC165E"/>
    <w:rsid w:val="00AC3DA8"/>
    <w:rsid w:val="00AC4504"/>
    <w:rsid w:val="00AC48EF"/>
    <w:rsid w:val="00AC5BFB"/>
    <w:rsid w:val="00AC7E62"/>
    <w:rsid w:val="00AD029E"/>
    <w:rsid w:val="00AD0BE2"/>
    <w:rsid w:val="00AD1DF4"/>
    <w:rsid w:val="00AD2A41"/>
    <w:rsid w:val="00AD2DF7"/>
    <w:rsid w:val="00AD44B0"/>
    <w:rsid w:val="00AD4926"/>
    <w:rsid w:val="00AE06C5"/>
    <w:rsid w:val="00AE0DAB"/>
    <w:rsid w:val="00AE1B0C"/>
    <w:rsid w:val="00AE3673"/>
    <w:rsid w:val="00AE5E43"/>
    <w:rsid w:val="00AF1951"/>
    <w:rsid w:val="00AF19D4"/>
    <w:rsid w:val="00AF3975"/>
    <w:rsid w:val="00AF4308"/>
    <w:rsid w:val="00AF4607"/>
    <w:rsid w:val="00AF46BE"/>
    <w:rsid w:val="00B00894"/>
    <w:rsid w:val="00B0246E"/>
    <w:rsid w:val="00B03F54"/>
    <w:rsid w:val="00B049D7"/>
    <w:rsid w:val="00B06AD8"/>
    <w:rsid w:val="00B10308"/>
    <w:rsid w:val="00B103ED"/>
    <w:rsid w:val="00B11A2D"/>
    <w:rsid w:val="00B21038"/>
    <w:rsid w:val="00B22611"/>
    <w:rsid w:val="00B23FF8"/>
    <w:rsid w:val="00B250E1"/>
    <w:rsid w:val="00B2755E"/>
    <w:rsid w:val="00B3002F"/>
    <w:rsid w:val="00B3042B"/>
    <w:rsid w:val="00B32167"/>
    <w:rsid w:val="00B32999"/>
    <w:rsid w:val="00B33068"/>
    <w:rsid w:val="00B34F6E"/>
    <w:rsid w:val="00B35029"/>
    <w:rsid w:val="00B40D91"/>
    <w:rsid w:val="00B44E90"/>
    <w:rsid w:val="00B453F0"/>
    <w:rsid w:val="00B46391"/>
    <w:rsid w:val="00B5351D"/>
    <w:rsid w:val="00B5559D"/>
    <w:rsid w:val="00B55CE0"/>
    <w:rsid w:val="00B56670"/>
    <w:rsid w:val="00B57114"/>
    <w:rsid w:val="00B60994"/>
    <w:rsid w:val="00B6147F"/>
    <w:rsid w:val="00B61F2C"/>
    <w:rsid w:val="00B63597"/>
    <w:rsid w:val="00B654B5"/>
    <w:rsid w:val="00B6703E"/>
    <w:rsid w:val="00B67384"/>
    <w:rsid w:val="00B67AF0"/>
    <w:rsid w:val="00B67B9E"/>
    <w:rsid w:val="00B67C9B"/>
    <w:rsid w:val="00B71596"/>
    <w:rsid w:val="00B72AC3"/>
    <w:rsid w:val="00B72D31"/>
    <w:rsid w:val="00B74621"/>
    <w:rsid w:val="00B8128D"/>
    <w:rsid w:val="00B82C21"/>
    <w:rsid w:val="00B82DC4"/>
    <w:rsid w:val="00B8376B"/>
    <w:rsid w:val="00B84CF3"/>
    <w:rsid w:val="00B85615"/>
    <w:rsid w:val="00B86FD9"/>
    <w:rsid w:val="00B87A68"/>
    <w:rsid w:val="00B87A8B"/>
    <w:rsid w:val="00B9048C"/>
    <w:rsid w:val="00B92833"/>
    <w:rsid w:val="00B92D36"/>
    <w:rsid w:val="00B96C73"/>
    <w:rsid w:val="00BA4AEB"/>
    <w:rsid w:val="00BA6517"/>
    <w:rsid w:val="00BB4E31"/>
    <w:rsid w:val="00BB55F6"/>
    <w:rsid w:val="00BB6349"/>
    <w:rsid w:val="00BB712B"/>
    <w:rsid w:val="00BC04B2"/>
    <w:rsid w:val="00BC161C"/>
    <w:rsid w:val="00BC208C"/>
    <w:rsid w:val="00BC2FA2"/>
    <w:rsid w:val="00BC57D7"/>
    <w:rsid w:val="00BD2FA1"/>
    <w:rsid w:val="00BD4523"/>
    <w:rsid w:val="00BD5015"/>
    <w:rsid w:val="00BE0255"/>
    <w:rsid w:val="00BE1DA6"/>
    <w:rsid w:val="00BE37D4"/>
    <w:rsid w:val="00BE4A97"/>
    <w:rsid w:val="00BE4F66"/>
    <w:rsid w:val="00BE517F"/>
    <w:rsid w:val="00BE7040"/>
    <w:rsid w:val="00BF075C"/>
    <w:rsid w:val="00BF5359"/>
    <w:rsid w:val="00C00894"/>
    <w:rsid w:val="00C01D08"/>
    <w:rsid w:val="00C03FBE"/>
    <w:rsid w:val="00C047C1"/>
    <w:rsid w:val="00C075B2"/>
    <w:rsid w:val="00C10D0D"/>
    <w:rsid w:val="00C10FB2"/>
    <w:rsid w:val="00C112E1"/>
    <w:rsid w:val="00C11ECB"/>
    <w:rsid w:val="00C1214C"/>
    <w:rsid w:val="00C138C7"/>
    <w:rsid w:val="00C144A6"/>
    <w:rsid w:val="00C14F6D"/>
    <w:rsid w:val="00C169F1"/>
    <w:rsid w:val="00C17799"/>
    <w:rsid w:val="00C20145"/>
    <w:rsid w:val="00C20304"/>
    <w:rsid w:val="00C22095"/>
    <w:rsid w:val="00C229C0"/>
    <w:rsid w:val="00C309E2"/>
    <w:rsid w:val="00C30D93"/>
    <w:rsid w:val="00C315F4"/>
    <w:rsid w:val="00C33B83"/>
    <w:rsid w:val="00C3695D"/>
    <w:rsid w:val="00C374F1"/>
    <w:rsid w:val="00C422E8"/>
    <w:rsid w:val="00C429A7"/>
    <w:rsid w:val="00C430D1"/>
    <w:rsid w:val="00C433E7"/>
    <w:rsid w:val="00C43D5A"/>
    <w:rsid w:val="00C45F86"/>
    <w:rsid w:val="00C50909"/>
    <w:rsid w:val="00C509F7"/>
    <w:rsid w:val="00C51AE9"/>
    <w:rsid w:val="00C51D48"/>
    <w:rsid w:val="00C525DB"/>
    <w:rsid w:val="00C52B74"/>
    <w:rsid w:val="00C54D63"/>
    <w:rsid w:val="00C54EC9"/>
    <w:rsid w:val="00C61110"/>
    <w:rsid w:val="00C62682"/>
    <w:rsid w:val="00C62AF6"/>
    <w:rsid w:val="00C62D4F"/>
    <w:rsid w:val="00C6341C"/>
    <w:rsid w:val="00C6388E"/>
    <w:rsid w:val="00C6424E"/>
    <w:rsid w:val="00C75B62"/>
    <w:rsid w:val="00C81102"/>
    <w:rsid w:val="00C8163D"/>
    <w:rsid w:val="00C81B15"/>
    <w:rsid w:val="00C84057"/>
    <w:rsid w:val="00C8568F"/>
    <w:rsid w:val="00C85A35"/>
    <w:rsid w:val="00C872FF"/>
    <w:rsid w:val="00C874CC"/>
    <w:rsid w:val="00C94789"/>
    <w:rsid w:val="00C950CA"/>
    <w:rsid w:val="00CA41D5"/>
    <w:rsid w:val="00CA424D"/>
    <w:rsid w:val="00CA46F6"/>
    <w:rsid w:val="00CA495E"/>
    <w:rsid w:val="00CA59EE"/>
    <w:rsid w:val="00CA6092"/>
    <w:rsid w:val="00CA7398"/>
    <w:rsid w:val="00CB25FA"/>
    <w:rsid w:val="00CB5F62"/>
    <w:rsid w:val="00CB64CC"/>
    <w:rsid w:val="00CB6A3F"/>
    <w:rsid w:val="00CB759D"/>
    <w:rsid w:val="00CC032D"/>
    <w:rsid w:val="00CC2115"/>
    <w:rsid w:val="00CC3C85"/>
    <w:rsid w:val="00CC441B"/>
    <w:rsid w:val="00CC7736"/>
    <w:rsid w:val="00CD2147"/>
    <w:rsid w:val="00CD2BEB"/>
    <w:rsid w:val="00CD3BF6"/>
    <w:rsid w:val="00CD5CE4"/>
    <w:rsid w:val="00CD7A8D"/>
    <w:rsid w:val="00CE13E0"/>
    <w:rsid w:val="00CE37A3"/>
    <w:rsid w:val="00CE3E76"/>
    <w:rsid w:val="00CE53CF"/>
    <w:rsid w:val="00CE6793"/>
    <w:rsid w:val="00CE7B5D"/>
    <w:rsid w:val="00CF2FD3"/>
    <w:rsid w:val="00CF6BE9"/>
    <w:rsid w:val="00CF7D99"/>
    <w:rsid w:val="00D00322"/>
    <w:rsid w:val="00D017B8"/>
    <w:rsid w:val="00D0315E"/>
    <w:rsid w:val="00D0318B"/>
    <w:rsid w:val="00D03DC4"/>
    <w:rsid w:val="00D05140"/>
    <w:rsid w:val="00D07C5E"/>
    <w:rsid w:val="00D10D50"/>
    <w:rsid w:val="00D11DC1"/>
    <w:rsid w:val="00D123A6"/>
    <w:rsid w:val="00D13426"/>
    <w:rsid w:val="00D15A64"/>
    <w:rsid w:val="00D162C8"/>
    <w:rsid w:val="00D17962"/>
    <w:rsid w:val="00D20D89"/>
    <w:rsid w:val="00D21BC2"/>
    <w:rsid w:val="00D2231B"/>
    <w:rsid w:val="00D24C87"/>
    <w:rsid w:val="00D26FD9"/>
    <w:rsid w:val="00D305B8"/>
    <w:rsid w:val="00D308A6"/>
    <w:rsid w:val="00D32795"/>
    <w:rsid w:val="00D32E51"/>
    <w:rsid w:val="00D33096"/>
    <w:rsid w:val="00D3395C"/>
    <w:rsid w:val="00D33B5F"/>
    <w:rsid w:val="00D34689"/>
    <w:rsid w:val="00D3510B"/>
    <w:rsid w:val="00D35DD1"/>
    <w:rsid w:val="00D3770F"/>
    <w:rsid w:val="00D41362"/>
    <w:rsid w:val="00D42008"/>
    <w:rsid w:val="00D42068"/>
    <w:rsid w:val="00D517B5"/>
    <w:rsid w:val="00D541A2"/>
    <w:rsid w:val="00D54CF5"/>
    <w:rsid w:val="00D60AC1"/>
    <w:rsid w:val="00D62DFC"/>
    <w:rsid w:val="00D63ECA"/>
    <w:rsid w:val="00D66640"/>
    <w:rsid w:val="00D6712E"/>
    <w:rsid w:val="00D70243"/>
    <w:rsid w:val="00D721A3"/>
    <w:rsid w:val="00D73838"/>
    <w:rsid w:val="00D76996"/>
    <w:rsid w:val="00D834CC"/>
    <w:rsid w:val="00D842D4"/>
    <w:rsid w:val="00D849B1"/>
    <w:rsid w:val="00D851B7"/>
    <w:rsid w:val="00D862ED"/>
    <w:rsid w:val="00D86C2A"/>
    <w:rsid w:val="00D93FD2"/>
    <w:rsid w:val="00D966AD"/>
    <w:rsid w:val="00D96C9D"/>
    <w:rsid w:val="00D97F3A"/>
    <w:rsid w:val="00DA42E7"/>
    <w:rsid w:val="00DA5688"/>
    <w:rsid w:val="00DB41D8"/>
    <w:rsid w:val="00DB4489"/>
    <w:rsid w:val="00DB5AD1"/>
    <w:rsid w:val="00DB61B2"/>
    <w:rsid w:val="00DB72F0"/>
    <w:rsid w:val="00DC0B76"/>
    <w:rsid w:val="00DC2668"/>
    <w:rsid w:val="00DC2C7B"/>
    <w:rsid w:val="00DC54AC"/>
    <w:rsid w:val="00DC7EBE"/>
    <w:rsid w:val="00DD1444"/>
    <w:rsid w:val="00DD3CE3"/>
    <w:rsid w:val="00DD4EB8"/>
    <w:rsid w:val="00DD7105"/>
    <w:rsid w:val="00DE087F"/>
    <w:rsid w:val="00DE2CF5"/>
    <w:rsid w:val="00DE304F"/>
    <w:rsid w:val="00DE4C02"/>
    <w:rsid w:val="00DE55B8"/>
    <w:rsid w:val="00DF019B"/>
    <w:rsid w:val="00DF039C"/>
    <w:rsid w:val="00DF0A67"/>
    <w:rsid w:val="00DF19E0"/>
    <w:rsid w:val="00DF2707"/>
    <w:rsid w:val="00DF406D"/>
    <w:rsid w:val="00DF4A28"/>
    <w:rsid w:val="00DF4DA8"/>
    <w:rsid w:val="00DF544A"/>
    <w:rsid w:val="00DF621D"/>
    <w:rsid w:val="00E02315"/>
    <w:rsid w:val="00E04A67"/>
    <w:rsid w:val="00E04C34"/>
    <w:rsid w:val="00E05EE1"/>
    <w:rsid w:val="00E077B7"/>
    <w:rsid w:val="00E1016B"/>
    <w:rsid w:val="00E11422"/>
    <w:rsid w:val="00E129A1"/>
    <w:rsid w:val="00E151B0"/>
    <w:rsid w:val="00E154F0"/>
    <w:rsid w:val="00E1663A"/>
    <w:rsid w:val="00E16647"/>
    <w:rsid w:val="00E1725E"/>
    <w:rsid w:val="00E2107B"/>
    <w:rsid w:val="00E21B37"/>
    <w:rsid w:val="00E236FE"/>
    <w:rsid w:val="00E23DD2"/>
    <w:rsid w:val="00E2455B"/>
    <w:rsid w:val="00E24DE1"/>
    <w:rsid w:val="00E25797"/>
    <w:rsid w:val="00E30739"/>
    <w:rsid w:val="00E34EDB"/>
    <w:rsid w:val="00E37D99"/>
    <w:rsid w:val="00E41428"/>
    <w:rsid w:val="00E44A5F"/>
    <w:rsid w:val="00E460ED"/>
    <w:rsid w:val="00E46A8B"/>
    <w:rsid w:val="00E470BD"/>
    <w:rsid w:val="00E5132A"/>
    <w:rsid w:val="00E51CEB"/>
    <w:rsid w:val="00E539F2"/>
    <w:rsid w:val="00E548BD"/>
    <w:rsid w:val="00E5625D"/>
    <w:rsid w:val="00E56B4D"/>
    <w:rsid w:val="00E57011"/>
    <w:rsid w:val="00E576B5"/>
    <w:rsid w:val="00E60F4D"/>
    <w:rsid w:val="00E610F9"/>
    <w:rsid w:val="00E61389"/>
    <w:rsid w:val="00E618C0"/>
    <w:rsid w:val="00E64843"/>
    <w:rsid w:val="00E65BF0"/>
    <w:rsid w:val="00E677EE"/>
    <w:rsid w:val="00E67FD4"/>
    <w:rsid w:val="00E702AE"/>
    <w:rsid w:val="00E71F3B"/>
    <w:rsid w:val="00E74FA3"/>
    <w:rsid w:val="00E76992"/>
    <w:rsid w:val="00E771A1"/>
    <w:rsid w:val="00E77E18"/>
    <w:rsid w:val="00E81A4A"/>
    <w:rsid w:val="00E84EBB"/>
    <w:rsid w:val="00E85153"/>
    <w:rsid w:val="00E904FE"/>
    <w:rsid w:val="00E9054B"/>
    <w:rsid w:val="00E9193C"/>
    <w:rsid w:val="00E92669"/>
    <w:rsid w:val="00E9331D"/>
    <w:rsid w:val="00E952DE"/>
    <w:rsid w:val="00E968C4"/>
    <w:rsid w:val="00E97412"/>
    <w:rsid w:val="00EA2AC4"/>
    <w:rsid w:val="00EA5B01"/>
    <w:rsid w:val="00EA7905"/>
    <w:rsid w:val="00EB1AAC"/>
    <w:rsid w:val="00EB2BF2"/>
    <w:rsid w:val="00EB33E0"/>
    <w:rsid w:val="00EB69DE"/>
    <w:rsid w:val="00ED0DF6"/>
    <w:rsid w:val="00ED0DFA"/>
    <w:rsid w:val="00ED1EC9"/>
    <w:rsid w:val="00ED2C79"/>
    <w:rsid w:val="00ED39DB"/>
    <w:rsid w:val="00ED3C44"/>
    <w:rsid w:val="00ED7DFA"/>
    <w:rsid w:val="00EE0CD9"/>
    <w:rsid w:val="00EE1419"/>
    <w:rsid w:val="00EE4564"/>
    <w:rsid w:val="00EE6C92"/>
    <w:rsid w:val="00EF02DB"/>
    <w:rsid w:val="00EF0806"/>
    <w:rsid w:val="00EF0A54"/>
    <w:rsid w:val="00EF0CA5"/>
    <w:rsid w:val="00EF1FD3"/>
    <w:rsid w:val="00EF2E80"/>
    <w:rsid w:val="00EF3043"/>
    <w:rsid w:val="00EF397C"/>
    <w:rsid w:val="00EF4E2A"/>
    <w:rsid w:val="00EF593D"/>
    <w:rsid w:val="00EF5ECF"/>
    <w:rsid w:val="00F00C40"/>
    <w:rsid w:val="00F030A0"/>
    <w:rsid w:val="00F03662"/>
    <w:rsid w:val="00F037D2"/>
    <w:rsid w:val="00F03F8E"/>
    <w:rsid w:val="00F045ED"/>
    <w:rsid w:val="00F0464B"/>
    <w:rsid w:val="00F04688"/>
    <w:rsid w:val="00F04A95"/>
    <w:rsid w:val="00F11BE9"/>
    <w:rsid w:val="00F11C91"/>
    <w:rsid w:val="00F12FB7"/>
    <w:rsid w:val="00F13002"/>
    <w:rsid w:val="00F132B7"/>
    <w:rsid w:val="00F143A4"/>
    <w:rsid w:val="00F15B75"/>
    <w:rsid w:val="00F1642A"/>
    <w:rsid w:val="00F16864"/>
    <w:rsid w:val="00F17323"/>
    <w:rsid w:val="00F175F2"/>
    <w:rsid w:val="00F17EB0"/>
    <w:rsid w:val="00F20636"/>
    <w:rsid w:val="00F2153C"/>
    <w:rsid w:val="00F225E0"/>
    <w:rsid w:val="00F22D6F"/>
    <w:rsid w:val="00F23F5E"/>
    <w:rsid w:val="00F2534B"/>
    <w:rsid w:val="00F30122"/>
    <w:rsid w:val="00F30E87"/>
    <w:rsid w:val="00F3286E"/>
    <w:rsid w:val="00F33D20"/>
    <w:rsid w:val="00F34304"/>
    <w:rsid w:val="00F35670"/>
    <w:rsid w:val="00F36CCA"/>
    <w:rsid w:val="00F3787C"/>
    <w:rsid w:val="00F41BFA"/>
    <w:rsid w:val="00F43658"/>
    <w:rsid w:val="00F44FE7"/>
    <w:rsid w:val="00F45C89"/>
    <w:rsid w:val="00F5382A"/>
    <w:rsid w:val="00F53D89"/>
    <w:rsid w:val="00F53EFA"/>
    <w:rsid w:val="00F54F7F"/>
    <w:rsid w:val="00F55858"/>
    <w:rsid w:val="00F572D6"/>
    <w:rsid w:val="00F60D6C"/>
    <w:rsid w:val="00F64A63"/>
    <w:rsid w:val="00F67C3A"/>
    <w:rsid w:val="00F70F2F"/>
    <w:rsid w:val="00F731BD"/>
    <w:rsid w:val="00F9142C"/>
    <w:rsid w:val="00F920C6"/>
    <w:rsid w:val="00F931A2"/>
    <w:rsid w:val="00F94F39"/>
    <w:rsid w:val="00FA20C9"/>
    <w:rsid w:val="00FA288C"/>
    <w:rsid w:val="00FA4EAD"/>
    <w:rsid w:val="00FA4FE8"/>
    <w:rsid w:val="00FB03A8"/>
    <w:rsid w:val="00FB05BB"/>
    <w:rsid w:val="00FB1B48"/>
    <w:rsid w:val="00FB6274"/>
    <w:rsid w:val="00FC0952"/>
    <w:rsid w:val="00FC3207"/>
    <w:rsid w:val="00FC3650"/>
    <w:rsid w:val="00FC4AD0"/>
    <w:rsid w:val="00FC4DB9"/>
    <w:rsid w:val="00FC7B4B"/>
    <w:rsid w:val="00FD18FF"/>
    <w:rsid w:val="00FD63DF"/>
    <w:rsid w:val="00FD71D9"/>
    <w:rsid w:val="00FE2AE8"/>
    <w:rsid w:val="00FE2EF3"/>
    <w:rsid w:val="00FE3E36"/>
    <w:rsid w:val="00FE4731"/>
    <w:rsid w:val="00FE734C"/>
    <w:rsid w:val="00FE7D45"/>
    <w:rsid w:val="00FF001D"/>
    <w:rsid w:val="00FF1B74"/>
    <w:rsid w:val="00FF3D64"/>
    <w:rsid w:val="00FF5F4E"/>
    <w:rsid w:val="00FF5FBD"/>
    <w:rsid w:val="00FF751A"/>
    <w:rsid w:val="00FF7BF0"/>
    <w:rsid w:val="5B82E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89225"/>
  <w15:docId w15:val="{9ED359C8-A408-4814-B6F6-B1692F31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CA"/>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1953F8"/>
    <w:pPr>
      <w:keepNext/>
      <w:keepLines/>
      <w:spacing w:before="480" w:after="0" w:line="360" w:lineRule="auto"/>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semiHidden/>
    <w:unhideWhenUsed/>
    <w:qFormat/>
    <w:rsid w:val="00F00C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E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0C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C19"/>
    <w:pPr>
      <w:ind w:left="720"/>
      <w:contextualSpacing/>
    </w:pPr>
  </w:style>
  <w:style w:type="table" w:styleId="TableGrid">
    <w:name w:val="Table Grid"/>
    <w:basedOn w:val="TableNormal"/>
    <w:rsid w:val="00AF39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5A3A8D"/>
    <w:pPr>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A3A8D"/>
    <w:rPr>
      <w:rFonts w:ascii="Calibri" w:eastAsia="Times New Roman" w:hAnsi="Calibri" w:cs="Calibri"/>
      <w:sz w:val="20"/>
      <w:szCs w:val="20"/>
    </w:rPr>
  </w:style>
  <w:style w:type="character" w:styleId="EndnoteReference">
    <w:name w:val="endnote reference"/>
    <w:basedOn w:val="DefaultParagraphFont"/>
    <w:semiHidden/>
    <w:rsid w:val="005A3A8D"/>
    <w:rPr>
      <w:rFonts w:cs="Times New Roman"/>
      <w:vertAlign w:val="superscript"/>
    </w:rPr>
  </w:style>
  <w:style w:type="paragraph" w:styleId="Header">
    <w:name w:val="header"/>
    <w:basedOn w:val="Normal"/>
    <w:link w:val="HeaderChar"/>
    <w:unhideWhenUsed/>
    <w:rsid w:val="0017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39"/>
    <w:rPr>
      <w:rFonts w:ascii="Calibri" w:eastAsia="Calibri" w:hAnsi="Calibri" w:cs="Calibri"/>
    </w:rPr>
  </w:style>
  <w:style w:type="paragraph" w:styleId="Footer">
    <w:name w:val="footer"/>
    <w:basedOn w:val="Normal"/>
    <w:link w:val="FooterChar"/>
    <w:uiPriority w:val="99"/>
    <w:unhideWhenUsed/>
    <w:rsid w:val="0017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39"/>
    <w:rPr>
      <w:rFonts w:ascii="Calibri" w:eastAsia="Calibri" w:hAnsi="Calibri" w:cs="Calibri"/>
    </w:rPr>
  </w:style>
  <w:style w:type="paragraph" w:styleId="BalloonText">
    <w:name w:val="Balloon Text"/>
    <w:basedOn w:val="Normal"/>
    <w:link w:val="BalloonTextChar"/>
    <w:uiPriority w:val="99"/>
    <w:semiHidden/>
    <w:unhideWhenUsed/>
    <w:rsid w:val="0017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D39"/>
    <w:rPr>
      <w:rFonts w:ascii="Tahoma" w:eastAsia="Calibri" w:hAnsi="Tahoma" w:cs="Tahoma"/>
      <w:sz w:val="16"/>
      <w:szCs w:val="16"/>
    </w:rPr>
  </w:style>
  <w:style w:type="paragraph" w:styleId="FootnoteText">
    <w:name w:val="footnote text"/>
    <w:basedOn w:val="Normal"/>
    <w:link w:val="FootnoteTextChar"/>
    <w:uiPriority w:val="99"/>
    <w:semiHidden/>
    <w:unhideWhenUsed/>
    <w:rsid w:val="00F1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C91"/>
    <w:rPr>
      <w:rFonts w:ascii="Calibri" w:eastAsia="Calibri" w:hAnsi="Calibri" w:cs="Calibri"/>
      <w:sz w:val="20"/>
      <w:szCs w:val="20"/>
    </w:rPr>
  </w:style>
  <w:style w:type="character" w:styleId="FootnoteReference">
    <w:name w:val="footnote reference"/>
    <w:basedOn w:val="DefaultParagraphFont"/>
    <w:semiHidden/>
    <w:unhideWhenUsed/>
    <w:rsid w:val="00F11C91"/>
    <w:rPr>
      <w:vertAlign w:val="superscript"/>
    </w:rPr>
  </w:style>
  <w:style w:type="character" w:styleId="CommentReference">
    <w:name w:val="annotation reference"/>
    <w:basedOn w:val="DefaultParagraphFont"/>
    <w:uiPriority w:val="99"/>
    <w:semiHidden/>
    <w:unhideWhenUsed/>
    <w:rsid w:val="00A3475D"/>
    <w:rPr>
      <w:sz w:val="16"/>
      <w:szCs w:val="16"/>
    </w:rPr>
  </w:style>
  <w:style w:type="paragraph" w:styleId="CommentText">
    <w:name w:val="annotation text"/>
    <w:basedOn w:val="Normal"/>
    <w:link w:val="CommentTextChar"/>
    <w:uiPriority w:val="99"/>
    <w:semiHidden/>
    <w:unhideWhenUsed/>
    <w:rsid w:val="00A3475D"/>
    <w:pPr>
      <w:spacing w:line="240" w:lineRule="auto"/>
    </w:pPr>
    <w:rPr>
      <w:sz w:val="20"/>
      <w:szCs w:val="20"/>
    </w:rPr>
  </w:style>
  <w:style w:type="character" w:customStyle="1" w:styleId="CommentTextChar">
    <w:name w:val="Comment Text Char"/>
    <w:basedOn w:val="DefaultParagraphFont"/>
    <w:link w:val="CommentText"/>
    <w:uiPriority w:val="99"/>
    <w:semiHidden/>
    <w:rsid w:val="00A3475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475D"/>
    <w:rPr>
      <w:b/>
      <w:bCs/>
    </w:rPr>
  </w:style>
  <w:style w:type="character" w:customStyle="1" w:styleId="CommentSubjectChar">
    <w:name w:val="Comment Subject Char"/>
    <w:basedOn w:val="CommentTextChar"/>
    <w:link w:val="CommentSubject"/>
    <w:uiPriority w:val="99"/>
    <w:semiHidden/>
    <w:rsid w:val="00A3475D"/>
    <w:rPr>
      <w:rFonts w:ascii="Calibri" w:eastAsia="Calibri" w:hAnsi="Calibri" w:cs="Calibri"/>
      <w:b/>
      <w:bCs/>
      <w:sz w:val="20"/>
      <w:szCs w:val="20"/>
    </w:rPr>
  </w:style>
  <w:style w:type="paragraph" w:styleId="Revision">
    <w:name w:val="Revision"/>
    <w:hidden/>
    <w:uiPriority w:val="99"/>
    <w:semiHidden/>
    <w:rsid w:val="00605A6B"/>
    <w:rPr>
      <w:rFonts w:ascii="Calibri" w:eastAsia="Calibri" w:hAnsi="Calibri" w:cs="Calibri"/>
    </w:rPr>
  </w:style>
  <w:style w:type="paragraph" w:customStyle="1" w:styleId="Default">
    <w:name w:val="Default"/>
    <w:rsid w:val="001962AB"/>
    <w:pPr>
      <w:autoSpaceDE w:val="0"/>
      <w:autoSpaceDN w:val="0"/>
      <w:adjustRightInd w:val="0"/>
    </w:pPr>
    <w:rPr>
      <w:rFonts w:ascii="Chaparral Pro" w:hAnsi="Chaparral Pro" w:cs="Chaparral Pro"/>
      <w:color w:val="000000"/>
      <w:sz w:val="24"/>
      <w:szCs w:val="24"/>
    </w:rPr>
  </w:style>
  <w:style w:type="character" w:customStyle="1" w:styleId="A6">
    <w:name w:val="A6"/>
    <w:uiPriority w:val="99"/>
    <w:rsid w:val="001962AB"/>
    <w:rPr>
      <w:rFonts w:cs="Chaparral Pro"/>
      <w:color w:val="000000"/>
      <w:sz w:val="12"/>
      <w:szCs w:val="12"/>
    </w:rPr>
  </w:style>
  <w:style w:type="paragraph" w:customStyle="1" w:styleId="Pa11">
    <w:name w:val="Pa11"/>
    <w:basedOn w:val="Default"/>
    <w:next w:val="Default"/>
    <w:uiPriority w:val="99"/>
    <w:rsid w:val="00B72D31"/>
    <w:pPr>
      <w:spacing w:line="181" w:lineRule="atLeast"/>
    </w:pPr>
    <w:rPr>
      <w:rFonts w:cstheme="minorBidi"/>
      <w:color w:val="auto"/>
    </w:rPr>
  </w:style>
  <w:style w:type="character" w:styleId="Hyperlink">
    <w:name w:val="Hyperlink"/>
    <w:basedOn w:val="DefaultParagraphFont"/>
    <w:uiPriority w:val="99"/>
    <w:unhideWhenUsed/>
    <w:rsid w:val="00D07C5E"/>
    <w:rPr>
      <w:color w:val="0000FF" w:themeColor="hyperlink"/>
      <w:u w:val="single"/>
    </w:rPr>
  </w:style>
  <w:style w:type="character" w:styleId="FollowedHyperlink">
    <w:name w:val="FollowedHyperlink"/>
    <w:basedOn w:val="DefaultParagraphFont"/>
    <w:uiPriority w:val="99"/>
    <w:semiHidden/>
    <w:unhideWhenUsed/>
    <w:rsid w:val="005B4AEA"/>
    <w:rPr>
      <w:color w:val="800080" w:themeColor="followedHyperlink"/>
      <w:u w:val="single"/>
    </w:rPr>
  </w:style>
  <w:style w:type="table" w:styleId="MediumList2-Accent1">
    <w:name w:val="Medium List 2 Accent 1"/>
    <w:basedOn w:val="TableNormal"/>
    <w:uiPriority w:val="66"/>
    <w:rsid w:val="00EB2BF2"/>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1953F8"/>
    <w:rPr>
      <w:rFonts w:ascii="Arial" w:eastAsiaTheme="majorEastAsia" w:hAnsi="Arial" w:cstheme="majorBidi"/>
      <w:b/>
      <w:bCs/>
      <w:sz w:val="28"/>
      <w:szCs w:val="28"/>
    </w:rPr>
  </w:style>
  <w:style w:type="paragraph" w:customStyle="1" w:styleId="BodyText-Report">
    <w:name w:val="Body Text - Report"/>
    <w:basedOn w:val="Normal"/>
    <w:autoRedefine/>
    <w:rsid w:val="001953F8"/>
    <w:pPr>
      <w:tabs>
        <w:tab w:val="left" w:pos="360"/>
      </w:tabs>
      <w:spacing w:after="160" w:line="360" w:lineRule="auto"/>
      <w:ind w:firstLine="360"/>
    </w:pPr>
    <w:rPr>
      <w:rFonts w:ascii="Times New Roman" w:eastAsia="Times New Roman" w:hAnsi="Times New Roman" w:cs="Times New Roman"/>
      <w:color w:val="000000"/>
      <w:sz w:val="24"/>
      <w:szCs w:val="24"/>
    </w:rPr>
  </w:style>
  <w:style w:type="paragraph" w:customStyle="1" w:styleId="Bullet1-Report">
    <w:name w:val="Bullet 1 - Report"/>
    <w:basedOn w:val="BodyText-Report"/>
    <w:autoRedefine/>
    <w:rsid w:val="001953F8"/>
    <w:pPr>
      <w:numPr>
        <w:numId w:val="1"/>
      </w:numPr>
      <w:tabs>
        <w:tab w:val="clear" w:pos="720"/>
        <w:tab w:val="num" w:pos="1080"/>
      </w:tabs>
      <w:spacing w:before="120" w:after="120"/>
      <w:ind w:left="1080"/>
    </w:pPr>
  </w:style>
  <w:style w:type="character" w:styleId="Emphasis">
    <w:name w:val="Emphasis"/>
    <w:basedOn w:val="DefaultParagraphFont"/>
    <w:uiPriority w:val="20"/>
    <w:qFormat/>
    <w:rsid w:val="00D33096"/>
    <w:rPr>
      <w:i/>
      <w:iCs/>
    </w:rPr>
  </w:style>
  <w:style w:type="character" w:customStyle="1" w:styleId="Heading3Char">
    <w:name w:val="Heading 3 Char"/>
    <w:basedOn w:val="DefaultParagraphFont"/>
    <w:link w:val="Heading3"/>
    <w:uiPriority w:val="9"/>
    <w:rsid w:val="00DC7EBE"/>
    <w:rPr>
      <w:rFonts w:asciiTheme="majorHAnsi" w:eastAsiaTheme="majorEastAsia" w:hAnsiTheme="majorHAnsi" w:cstheme="majorBidi"/>
      <w:b/>
      <w:bCs/>
      <w:color w:val="4F81BD" w:themeColor="accent1"/>
    </w:rPr>
  </w:style>
  <w:style w:type="character" w:customStyle="1" w:styleId="titles1">
    <w:name w:val="titles1"/>
    <w:basedOn w:val="DefaultParagraphFont"/>
    <w:rsid w:val="00A86C81"/>
    <w:rPr>
      <w:rFonts w:ascii="Arial" w:hAnsi="Arial" w:cs="Arial" w:hint="default"/>
      <w:b/>
      <w:bCs/>
      <w:color w:val="000066"/>
      <w:sz w:val="27"/>
      <w:szCs w:val="27"/>
    </w:rPr>
  </w:style>
  <w:style w:type="paragraph" w:styleId="NoSpacing">
    <w:name w:val="No Spacing"/>
    <w:uiPriority w:val="1"/>
    <w:qFormat/>
    <w:rsid w:val="005B5CE1"/>
    <w:rPr>
      <w:rFonts w:ascii="Calibri" w:eastAsia="Calibri" w:hAnsi="Calibri" w:cs="Calibri"/>
    </w:rPr>
  </w:style>
  <w:style w:type="paragraph" w:styleId="NormalWeb">
    <w:name w:val="Normal (Web)"/>
    <w:basedOn w:val="Normal"/>
    <w:uiPriority w:val="99"/>
    <w:unhideWhenUsed/>
    <w:rsid w:val="00A76C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CB5"/>
    <w:rPr>
      <w:b/>
      <w:bCs/>
    </w:rPr>
  </w:style>
  <w:style w:type="table" w:customStyle="1" w:styleId="LightShading1">
    <w:name w:val="Light Shading1"/>
    <w:basedOn w:val="TableNormal"/>
    <w:uiPriority w:val="60"/>
    <w:rsid w:val="00177E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rsid w:val="003C2C93"/>
    <w:pPr>
      <w:spacing w:after="0" w:line="240" w:lineRule="auto"/>
      <w:jc w:val="both"/>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3C2C93"/>
    <w:rPr>
      <w:rFonts w:ascii="Times New Roman" w:eastAsia="Times New Roman" w:hAnsi="Times New Roman" w:cs="Times New Roman"/>
      <w:sz w:val="20"/>
      <w:szCs w:val="24"/>
    </w:rPr>
  </w:style>
  <w:style w:type="paragraph" w:styleId="BodyText2">
    <w:name w:val="Body Text 2"/>
    <w:basedOn w:val="Normal"/>
    <w:link w:val="BodyText2Char"/>
    <w:uiPriority w:val="99"/>
    <w:semiHidden/>
    <w:unhideWhenUsed/>
    <w:rsid w:val="003571D0"/>
    <w:pPr>
      <w:spacing w:after="120" w:line="480" w:lineRule="auto"/>
    </w:pPr>
  </w:style>
  <w:style w:type="character" w:customStyle="1" w:styleId="BodyText2Char">
    <w:name w:val="Body Text 2 Char"/>
    <w:basedOn w:val="DefaultParagraphFont"/>
    <w:link w:val="BodyText2"/>
    <w:uiPriority w:val="99"/>
    <w:semiHidden/>
    <w:rsid w:val="003571D0"/>
    <w:rPr>
      <w:rFonts w:ascii="Calibri" w:eastAsia="Calibri" w:hAnsi="Calibri" w:cs="Calibri"/>
    </w:rPr>
  </w:style>
  <w:style w:type="paragraph" w:styleId="List">
    <w:name w:val="List"/>
    <w:basedOn w:val="Normal"/>
    <w:semiHidden/>
    <w:rsid w:val="00473DB2"/>
    <w:pPr>
      <w:numPr>
        <w:numId w:val="36"/>
      </w:numPr>
      <w:spacing w:after="0" w:line="240" w:lineRule="auto"/>
    </w:pPr>
    <w:rPr>
      <w:rFonts w:ascii="Arial" w:eastAsia="Times New Roman" w:hAnsi="Arial" w:cs="Arial"/>
      <w:sz w:val="24"/>
      <w:szCs w:val="24"/>
    </w:rPr>
  </w:style>
  <w:style w:type="paragraph" w:styleId="List2">
    <w:name w:val="List 2"/>
    <w:basedOn w:val="Normal"/>
    <w:semiHidden/>
    <w:rsid w:val="00473DB2"/>
    <w:pPr>
      <w:numPr>
        <w:ilvl w:val="1"/>
        <w:numId w:val="36"/>
      </w:numPr>
      <w:spacing w:after="0" w:line="240" w:lineRule="auto"/>
    </w:pPr>
    <w:rPr>
      <w:rFonts w:ascii="Arial" w:eastAsia="Times New Roman" w:hAnsi="Arial" w:cs="Arial"/>
      <w:sz w:val="24"/>
      <w:szCs w:val="24"/>
    </w:rPr>
  </w:style>
  <w:style w:type="paragraph" w:styleId="List3">
    <w:name w:val="List 3"/>
    <w:basedOn w:val="Normal"/>
    <w:semiHidden/>
    <w:rsid w:val="00473DB2"/>
    <w:pPr>
      <w:numPr>
        <w:ilvl w:val="2"/>
        <w:numId w:val="36"/>
      </w:numPr>
      <w:spacing w:after="0" w:line="240" w:lineRule="auto"/>
    </w:pPr>
    <w:rPr>
      <w:rFonts w:ascii="Arial" w:eastAsia="Times New Roman" w:hAnsi="Arial" w:cs="Arial"/>
      <w:sz w:val="24"/>
      <w:szCs w:val="24"/>
    </w:rPr>
  </w:style>
  <w:style w:type="paragraph" w:styleId="List4">
    <w:name w:val="List 4"/>
    <w:basedOn w:val="Normal"/>
    <w:semiHidden/>
    <w:rsid w:val="00473DB2"/>
    <w:pPr>
      <w:numPr>
        <w:ilvl w:val="3"/>
        <w:numId w:val="36"/>
      </w:numPr>
      <w:spacing w:after="0" w:line="240" w:lineRule="auto"/>
    </w:pPr>
    <w:rPr>
      <w:rFonts w:ascii="Arial" w:eastAsia="Times New Roman" w:hAnsi="Arial" w:cs="Arial"/>
      <w:sz w:val="24"/>
      <w:szCs w:val="24"/>
    </w:rPr>
  </w:style>
  <w:style w:type="paragraph" w:styleId="List5">
    <w:name w:val="List 5"/>
    <w:basedOn w:val="Normal"/>
    <w:semiHidden/>
    <w:rsid w:val="00473DB2"/>
    <w:pPr>
      <w:numPr>
        <w:ilvl w:val="4"/>
        <w:numId w:val="36"/>
      </w:numPr>
      <w:spacing w:after="0" w:line="240" w:lineRule="auto"/>
    </w:pPr>
    <w:rPr>
      <w:rFonts w:ascii="Arial" w:eastAsia="Times New Roman" w:hAnsi="Arial" w:cs="Arial"/>
      <w:sz w:val="24"/>
      <w:szCs w:val="24"/>
    </w:rPr>
  </w:style>
  <w:style w:type="paragraph" w:customStyle="1" w:styleId="isselectedend">
    <w:name w:val="isselectedend"/>
    <w:basedOn w:val="Normal"/>
    <w:rsid w:val="00F00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00C40"/>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00C40"/>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F1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35">
      <w:bodyDiv w:val="1"/>
      <w:marLeft w:val="0"/>
      <w:marRight w:val="0"/>
      <w:marTop w:val="0"/>
      <w:marBottom w:val="0"/>
      <w:divBdr>
        <w:top w:val="none" w:sz="0" w:space="0" w:color="auto"/>
        <w:left w:val="none" w:sz="0" w:space="0" w:color="auto"/>
        <w:bottom w:val="none" w:sz="0" w:space="0" w:color="auto"/>
        <w:right w:val="none" w:sz="0" w:space="0" w:color="auto"/>
      </w:divBdr>
    </w:div>
    <w:div w:id="20203881">
      <w:bodyDiv w:val="1"/>
      <w:marLeft w:val="0"/>
      <w:marRight w:val="0"/>
      <w:marTop w:val="0"/>
      <w:marBottom w:val="0"/>
      <w:divBdr>
        <w:top w:val="none" w:sz="0" w:space="0" w:color="auto"/>
        <w:left w:val="none" w:sz="0" w:space="0" w:color="auto"/>
        <w:bottom w:val="none" w:sz="0" w:space="0" w:color="auto"/>
        <w:right w:val="none" w:sz="0" w:space="0" w:color="auto"/>
      </w:divBdr>
    </w:div>
    <w:div w:id="45104292">
      <w:bodyDiv w:val="1"/>
      <w:marLeft w:val="0"/>
      <w:marRight w:val="0"/>
      <w:marTop w:val="0"/>
      <w:marBottom w:val="0"/>
      <w:divBdr>
        <w:top w:val="none" w:sz="0" w:space="0" w:color="auto"/>
        <w:left w:val="none" w:sz="0" w:space="0" w:color="auto"/>
        <w:bottom w:val="none" w:sz="0" w:space="0" w:color="auto"/>
        <w:right w:val="none" w:sz="0" w:space="0" w:color="auto"/>
      </w:divBdr>
    </w:div>
    <w:div w:id="57214954">
      <w:bodyDiv w:val="1"/>
      <w:marLeft w:val="0"/>
      <w:marRight w:val="0"/>
      <w:marTop w:val="0"/>
      <w:marBottom w:val="0"/>
      <w:divBdr>
        <w:top w:val="none" w:sz="0" w:space="0" w:color="auto"/>
        <w:left w:val="none" w:sz="0" w:space="0" w:color="auto"/>
        <w:bottom w:val="none" w:sz="0" w:space="0" w:color="auto"/>
        <w:right w:val="none" w:sz="0" w:space="0" w:color="auto"/>
      </w:divBdr>
    </w:div>
    <w:div w:id="307561799">
      <w:bodyDiv w:val="1"/>
      <w:marLeft w:val="0"/>
      <w:marRight w:val="0"/>
      <w:marTop w:val="0"/>
      <w:marBottom w:val="0"/>
      <w:divBdr>
        <w:top w:val="none" w:sz="0" w:space="0" w:color="auto"/>
        <w:left w:val="none" w:sz="0" w:space="0" w:color="auto"/>
        <w:bottom w:val="none" w:sz="0" w:space="0" w:color="auto"/>
        <w:right w:val="none" w:sz="0" w:space="0" w:color="auto"/>
      </w:divBdr>
    </w:div>
    <w:div w:id="381827758">
      <w:bodyDiv w:val="1"/>
      <w:marLeft w:val="0"/>
      <w:marRight w:val="0"/>
      <w:marTop w:val="0"/>
      <w:marBottom w:val="0"/>
      <w:divBdr>
        <w:top w:val="none" w:sz="0" w:space="0" w:color="auto"/>
        <w:left w:val="none" w:sz="0" w:space="0" w:color="auto"/>
        <w:bottom w:val="none" w:sz="0" w:space="0" w:color="auto"/>
        <w:right w:val="none" w:sz="0" w:space="0" w:color="auto"/>
      </w:divBdr>
    </w:div>
    <w:div w:id="466896590">
      <w:bodyDiv w:val="1"/>
      <w:marLeft w:val="0"/>
      <w:marRight w:val="0"/>
      <w:marTop w:val="0"/>
      <w:marBottom w:val="0"/>
      <w:divBdr>
        <w:top w:val="none" w:sz="0" w:space="0" w:color="auto"/>
        <w:left w:val="none" w:sz="0" w:space="0" w:color="auto"/>
        <w:bottom w:val="none" w:sz="0" w:space="0" w:color="auto"/>
        <w:right w:val="none" w:sz="0" w:space="0" w:color="auto"/>
      </w:divBdr>
    </w:div>
    <w:div w:id="844320666">
      <w:bodyDiv w:val="1"/>
      <w:marLeft w:val="0"/>
      <w:marRight w:val="0"/>
      <w:marTop w:val="0"/>
      <w:marBottom w:val="0"/>
      <w:divBdr>
        <w:top w:val="none" w:sz="0" w:space="0" w:color="auto"/>
        <w:left w:val="none" w:sz="0" w:space="0" w:color="auto"/>
        <w:bottom w:val="none" w:sz="0" w:space="0" w:color="auto"/>
        <w:right w:val="none" w:sz="0" w:space="0" w:color="auto"/>
      </w:divBdr>
    </w:div>
    <w:div w:id="966398201">
      <w:bodyDiv w:val="1"/>
      <w:marLeft w:val="0"/>
      <w:marRight w:val="0"/>
      <w:marTop w:val="0"/>
      <w:marBottom w:val="0"/>
      <w:divBdr>
        <w:top w:val="none" w:sz="0" w:space="0" w:color="auto"/>
        <w:left w:val="none" w:sz="0" w:space="0" w:color="auto"/>
        <w:bottom w:val="none" w:sz="0" w:space="0" w:color="auto"/>
        <w:right w:val="none" w:sz="0" w:space="0" w:color="auto"/>
      </w:divBdr>
    </w:div>
    <w:div w:id="974526323">
      <w:bodyDiv w:val="1"/>
      <w:marLeft w:val="0"/>
      <w:marRight w:val="0"/>
      <w:marTop w:val="0"/>
      <w:marBottom w:val="0"/>
      <w:divBdr>
        <w:top w:val="none" w:sz="0" w:space="0" w:color="auto"/>
        <w:left w:val="none" w:sz="0" w:space="0" w:color="auto"/>
        <w:bottom w:val="none" w:sz="0" w:space="0" w:color="auto"/>
        <w:right w:val="none" w:sz="0" w:space="0" w:color="auto"/>
      </w:divBdr>
    </w:div>
    <w:div w:id="1079714509">
      <w:bodyDiv w:val="1"/>
      <w:marLeft w:val="0"/>
      <w:marRight w:val="0"/>
      <w:marTop w:val="0"/>
      <w:marBottom w:val="0"/>
      <w:divBdr>
        <w:top w:val="none" w:sz="0" w:space="0" w:color="auto"/>
        <w:left w:val="none" w:sz="0" w:space="0" w:color="auto"/>
        <w:bottom w:val="none" w:sz="0" w:space="0" w:color="auto"/>
        <w:right w:val="none" w:sz="0" w:space="0" w:color="auto"/>
      </w:divBdr>
      <w:divsChild>
        <w:div w:id="1124885079">
          <w:marLeft w:val="0"/>
          <w:marRight w:val="0"/>
          <w:marTop w:val="0"/>
          <w:marBottom w:val="0"/>
          <w:divBdr>
            <w:top w:val="none" w:sz="0" w:space="0" w:color="auto"/>
            <w:left w:val="none" w:sz="0" w:space="0" w:color="auto"/>
            <w:bottom w:val="none" w:sz="0" w:space="0" w:color="auto"/>
            <w:right w:val="none" w:sz="0" w:space="0" w:color="auto"/>
          </w:divBdr>
          <w:divsChild>
            <w:div w:id="1254044594">
              <w:marLeft w:val="0"/>
              <w:marRight w:val="0"/>
              <w:marTop w:val="0"/>
              <w:marBottom w:val="0"/>
              <w:divBdr>
                <w:top w:val="none" w:sz="0" w:space="0" w:color="auto"/>
                <w:left w:val="none" w:sz="0" w:space="0" w:color="auto"/>
                <w:bottom w:val="none" w:sz="0" w:space="0" w:color="auto"/>
                <w:right w:val="none" w:sz="0" w:space="0" w:color="auto"/>
              </w:divBdr>
              <w:divsChild>
                <w:div w:id="484006206">
                  <w:marLeft w:val="0"/>
                  <w:marRight w:val="0"/>
                  <w:marTop w:val="136"/>
                  <w:marBottom w:val="0"/>
                  <w:divBdr>
                    <w:top w:val="none" w:sz="0" w:space="0" w:color="auto"/>
                    <w:left w:val="none" w:sz="0" w:space="0" w:color="auto"/>
                    <w:bottom w:val="none" w:sz="0" w:space="0" w:color="auto"/>
                    <w:right w:val="none" w:sz="0" w:space="0" w:color="auto"/>
                  </w:divBdr>
                  <w:divsChild>
                    <w:div w:id="98768505">
                      <w:marLeft w:val="0"/>
                      <w:marRight w:val="136"/>
                      <w:marTop w:val="0"/>
                      <w:marBottom w:val="0"/>
                      <w:divBdr>
                        <w:top w:val="none" w:sz="0" w:space="0" w:color="auto"/>
                        <w:left w:val="none" w:sz="0" w:space="0" w:color="auto"/>
                        <w:bottom w:val="none" w:sz="0" w:space="0" w:color="auto"/>
                        <w:right w:val="none" w:sz="0" w:space="0" w:color="auto"/>
                      </w:divBdr>
                      <w:divsChild>
                        <w:div w:id="1378361880">
                          <w:marLeft w:val="0"/>
                          <w:marRight w:val="0"/>
                          <w:marTop w:val="0"/>
                          <w:marBottom w:val="102"/>
                          <w:divBdr>
                            <w:top w:val="none" w:sz="0" w:space="0" w:color="auto"/>
                            <w:left w:val="none" w:sz="0" w:space="0" w:color="auto"/>
                            <w:bottom w:val="none" w:sz="0" w:space="0" w:color="auto"/>
                            <w:right w:val="none" w:sz="0" w:space="0" w:color="auto"/>
                          </w:divBdr>
                        </w:div>
                      </w:divsChild>
                    </w:div>
                  </w:divsChild>
                </w:div>
              </w:divsChild>
            </w:div>
          </w:divsChild>
        </w:div>
      </w:divsChild>
    </w:div>
    <w:div w:id="1122335541">
      <w:bodyDiv w:val="1"/>
      <w:marLeft w:val="0"/>
      <w:marRight w:val="0"/>
      <w:marTop w:val="0"/>
      <w:marBottom w:val="0"/>
      <w:divBdr>
        <w:top w:val="none" w:sz="0" w:space="0" w:color="auto"/>
        <w:left w:val="none" w:sz="0" w:space="0" w:color="auto"/>
        <w:bottom w:val="none" w:sz="0" w:space="0" w:color="auto"/>
        <w:right w:val="none" w:sz="0" w:space="0" w:color="auto"/>
      </w:divBdr>
    </w:div>
    <w:div w:id="1351101953">
      <w:bodyDiv w:val="1"/>
      <w:marLeft w:val="0"/>
      <w:marRight w:val="0"/>
      <w:marTop w:val="0"/>
      <w:marBottom w:val="0"/>
      <w:divBdr>
        <w:top w:val="none" w:sz="0" w:space="0" w:color="auto"/>
        <w:left w:val="none" w:sz="0" w:space="0" w:color="auto"/>
        <w:bottom w:val="none" w:sz="0" w:space="0" w:color="auto"/>
        <w:right w:val="none" w:sz="0" w:space="0" w:color="auto"/>
      </w:divBdr>
    </w:div>
    <w:div w:id="1479298982">
      <w:bodyDiv w:val="1"/>
      <w:marLeft w:val="0"/>
      <w:marRight w:val="0"/>
      <w:marTop w:val="0"/>
      <w:marBottom w:val="0"/>
      <w:divBdr>
        <w:top w:val="none" w:sz="0" w:space="0" w:color="auto"/>
        <w:left w:val="none" w:sz="0" w:space="0" w:color="auto"/>
        <w:bottom w:val="none" w:sz="0" w:space="0" w:color="auto"/>
        <w:right w:val="none" w:sz="0" w:space="0" w:color="auto"/>
      </w:divBdr>
    </w:div>
    <w:div w:id="1494032744">
      <w:bodyDiv w:val="1"/>
      <w:marLeft w:val="0"/>
      <w:marRight w:val="0"/>
      <w:marTop w:val="0"/>
      <w:marBottom w:val="0"/>
      <w:divBdr>
        <w:top w:val="none" w:sz="0" w:space="0" w:color="auto"/>
        <w:left w:val="none" w:sz="0" w:space="0" w:color="auto"/>
        <w:bottom w:val="none" w:sz="0" w:space="0" w:color="auto"/>
        <w:right w:val="none" w:sz="0" w:space="0" w:color="auto"/>
      </w:divBdr>
    </w:div>
    <w:div w:id="1684741446">
      <w:bodyDiv w:val="1"/>
      <w:marLeft w:val="0"/>
      <w:marRight w:val="0"/>
      <w:marTop w:val="0"/>
      <w:marBottom w:val="0"/>
      <w:divBdr>
        <w:top w:val="none" w:sz="0" w:space="0" w:color="auto"/>
        <w:left w:val="none" w:sz="0" w:space="0" w:color="auto"/>
        <w:bottom w:val="none" w:sz="0" w:space="0" w:color="auto"/>
        <w:right w:val="none" w:sz="0" w:space="0" w:color="auto"/>
      </w:divBdr>
    </w:div>
    <w:div w:id="1705596677">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0">
          <w:marLeft w:val="0"/>
          <w:marRight w:val="0"/>
          <w:marTop w:val="0"/>
          <w:marBottom w:val="0"/>
          <w:divBdr>
            <w:top w:val="none" w:sz="0" w:space="0" w:color="auto"/>
            <w:left w:val="none" w:sz="0" w:space="0" w:color="auto"/>
            <w:bottom w:val="none" w:sz="0" w:space="0" w:color="auto"/>
            <w:right w:val="none" w:sz="0" w:space="0" w:color="auto"/>
          </w:divBdr>
          <w:divsChild>
            <w:div w:id="669720393">
              <w:marLeft w:val="0"/>
              <w:marRight w:val="0"/>
              <w:marTop w:val="0"/>
              <w:marBottom w:val="0"/>
              <w:divBdr>
                <w:top w:val="none" w:sz="0" w:space="0" w:color="auto"/>
                <w:left w:val="none" w:sz="0" w:space="0" w:color="auto"/>
                <w:bottom w:val="none" w:sz="0" w:space="0" w:color="auto"/>
                <w:right w:val="none" w:sz="0" w:space="0" w:color="auto"/>
              </w:divBdr>
              <w:divsChild>
                <w:div w:id="325402352">
                  <w:marLeft w:val="240"/>
                  <w:marRight w:val="240"/>
                  <w:marTop w:val="0"/>
                  <w:marBottom w:val="0"/>
                  <w:divBdr>
                    <w:top w:val="none" w:sz="0" w:space="0" w:color="auto"/>
                    <w:left w:val="none" w:sz="0" w:space="0" w:color="auto"/>
                    <w:bottom w:val="none" w:sz="0" w:space="0" w:color="auto"/>
                    <w:right w:val="none" w:sz="0" w:space="0" w:color="auto"/>
                  </w:divBdr>
                  <w:divsChild>
                    <w:div w:id="912930440">
                      <w:marLeft w:val="0"/>
                      <w:marRight w:val="0"/>
                      <w:marTop w:val="0"/>
                      <w:marBottom w:val="0"/>
                      <w:divBdr>
                        <w:top w:val="none" w:sz="0" w:space="0" w:color="auto"/>
                        <w:left w:val="none" w:sz="0" w:space="0" w:color="auto"/>
                        <w:bottom w:val="none" w:sz="0" w:space="0" w:color="auto"/>
                        <w:right w:val="none" w:sz="0" w:space="0" w:color="auto"/>
                      </w:divBdr>
                      <w:divsChild>
                        <w:div w:id="723681237">
                          <w:marLeft w:val="0"/>
                          <w:marRight w:val="0"/>
                          <w:marTop w:val="0"/>
                          <w:marBottom w:val="0"/>
                          <w:divBdr>
                            <w:top w:val="none" w:sz="0" w:space="0" w:color="auto"/>
                            <w:left w:val="none" w:sz="0" w:space="0" w:color="auto"/>
                            <w:bottom w:val="none" w:sz="0" w:space="0" w:color="auto"/>
                            <w:right w:val="none" w:sz="0" w:space="0" w:color="auto"/>
                          </w:divBdr>
                          <w:divsChild>
                            <w:div w:id="1540781189">
                              <w:marLeft w:val="0"/>
                              <w:marRight w:val="0"/>
                              <w:marTop w:val="0"/>
                              <w:marBottom w:val="240"/>
                              <w:divBdr>
                                <w:top w:val="none" w:sz="0" w:space="0" w:color="auto"/>
                                <w:left w:val="none" w:sz="0" w:space="0" w:color="auto"/>
                                <w:bottom w:val="none" w:sz="0" w:space="0" w:color="auto"/>
                                <w:right w:val="none" w:sz="0" w:space="0" w:color="auto"/>
                              </w:divBdr>
                              <w:divsChild>
                                <w:div w:id="2017804744">
                                  <w:marLeft w:val="0"/>
                                  <w:marRight w:val="0"/>
                                  <w:marTop w:val="0"/>
                                  <w:marBottom w:val="0"/>
                                  <w:divBdr>
                                    <w:top w:val="single" w:sz="6" w:space="16" w:color="414141"/>
                                    <w:left w:val="single" w:sz="6" w:space="18" w:color="414141"/>
                                    <w:bottom w:val="single" w:sz="6" w:space="0" w:color="414141"/>
                                    <w:right w:val="single" w:sz="6" w:space="18" w:color="414141"/>
                                  </w:divBdr>
                                  <w:divsChild>
                                    <w:div w:id="71200178">
                                      <w:marLeft w:val="0"/>
                                      <w:marRight w:val="0"/>
                                      <w:marTop w:val="0"/>
                                      <w:marBottom w:val="0"/>
                                      <w:divBdr>
                                        <w:top w:val="none" w:sz="0" w:space="0" w:color="auto"/>
                                        <w:left w:val="none" w:sz="0" w:space="0" w:color="auto"/>
                                        <w:bottom w:val="none" w:sz="0" w:space="0" w:color="auto"/>
                                        <w:right w:val="none" w:sz="0" w:space="0" w:color="auto"/>
                                      </w:divBdr>
                                    </w:div>
                                  </w:divsChild>
                                </w:div>
                                <w:div w:id="961497861">
                                  <w:marLeft w:val="0"/>
                                  <w:marRight w:val="0"/>
                                  <w:marTop w:val="0"/>
                                  <w:marBottom w:val="0"/>
                                  <w:divBdr>
                                    <w:top w:val="single" w:sz="6" w:space="16" w:color="414141"/>
                                    <w:left w:val="single" w:sz="6" w:space="18" w:color="414141"/>
                                    <w:bottom w:val="single" w:sz="6" w:space="0" w:color="414141"/>
                                    <w:right w:val="single" w:sz="6" w:space="18" w:color="414141"/>
                                  </w:divBdr>
                                  <w:divsChild>
                                    <w:div w:id="1127158807">
                                      <w:marLeft w:val="0"/>
                                      <w:marRight w:val="0"/>
                                      <w:marTop w:val="0"/>
                                      <w:marBottom w:val="0"/>
                                      <w:divBdr>
                                        <w:top w:val="none" w:sz="0" w:space="0" w:color="auto"/>
                                        <w:left w:val="none" w:sz="0" w:space="0" w:color="auto"/>
                                        <w:bottom w:val="none" w:sz="0" w:space="0" w:color="auto"/>
                                        <w:right w:val="none" w:sz="0" w:space="0" w:color="auto"/>
                                      </w:divBdr>
                                    </w:div>
                                  </w:divsChild>
                                </w:div>
                                <w:div w:id="137305973">
                                  <w:marLeft w:val="0"/>
                                  <w:marRight w:val="0"/>
                                  <w:marTop w:val="0"/>
                                  <w:marBottom w:val="0"/>
                                  <w:divBdr>
                                    <w:top w:val="single" w:sz="6" w:space="16" w:color="414141"/>
                                    <w:left w:val="single" w:sz="6" w:space="18" w:color="414141"/>
                                    <w:bottom w:val="single" w:sz="6" w:space="0" w:color="414141"/>
                                    <w:right w:val="single" w:sz="6" w:space="18" w:color="414141"/>
                                  </w:divBdr>
                                  <w:divsChild>
                                    <w:div w:id="5280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49178579">
      <w:bodyDiv w:val="1"/>
      <w:marLeft w:val="0"/>
      <w:marRight w:val="0"/>
      <w:marTop w:val="0"/>
      <w:marBottom w:val="0"/>
      <w:divBdr>
        <w:top w:val="none" w:sz="0" w:space="0" w:color="auto"/>
        <w:left w:val="none" w:sz="0" w:space="0" w:color="auto"/>
        <w:bottom w:val="none" w:sz="0" w:space="0" w:color="auto"/>
        <w:right w:val="none" w:sz="0" w:space="0" w:color="auto"/>
      </w:divBdr>
    </w:div>
    <w:div w:id="1898121550">
      <w:bodyDiv w:val="1"/>
      <w:marLeft w:val="0"/>
      <w:marRight w:val="0"/>
      <w:marTop w:val="0"/>
      <w:marBottom w:val="0"/>
      <w:divBdr>
        <w:top w:val="none" w:sz="0" w:space="0" w:color="auto"/>
        <w:left w:val="none" w:sz="0" w:space="0" w:color="auto"/>
        <w:bottom w:val="none" w:sz="0" w:space="0" w:color="auto"/>
        <w:right w:val="none" w:sz="0" w:space="0" w:color="auto"/>
      </w:divBdr>
      <w:divsChild>
        <w:div w:id="2123766755">
          <w:marLeft w:val="446"/>
          <w:marRight w:val="0"/>
          <w:marTop w:val="240"/>
          <w:marBottom w:val="0"/>
          <w:divBdr>
            <w:top w:val="none" w:sz="0" w:space="0" w:color="auto"/>
            <w:left w:val="none" w:sz="0" w:space="0" w:color="auto"/>
            <w:bottom w:val="none" w:sz="0" w:space="0" w:color="auto"/>
            <w:right w:val="none" w:sz="0" w:space="0" w:color="auto"/>
          </w:divBdr>
        </w:div>
      </w:divsChild>
    </w:div>
    <w:div w:id="1944457538">
      <w:bodyDiv w:val="1"/>
      <w:marLeft w:val="0"/>
      <w:marRight w:val="0"/>
      <w:marTop w:val="0"/>
      <w:marBottom w:val="0"/>
      <w:divBdr>
        <w:top w:val="none" w:sz="0" w:space="0" w:color="auto"/>
        <w:left w:val="none" w:sz="0" w:space="0" w:color="auto"/>
        <w:bottom w:val="none" w:sz="0" w:space="0" w:color="auto"/>
        <w:right w:val="none" w:sz="0" w:space="0" w:color="auto"/>
      </w:divBdr>
    </w:div>
    <w:div w:id="1965428368">
      <w:bodyDiv w:val="1"/>
      <w:marLeft w:val="0"/>
      <w:marRight w:val="0"/>
      <w:marTop w:val="0"/>
      <w:marBottom w:val="0"/>
      <w:divBdr>
        <w:top w:val="none" w:sz="0" w:space="0" w:color="auto"/>
        <w:left w:val="none" w:sz="0" w:space="0" w:color="auto"/>
        <w:bottom w:val="none" w:sz="0" w:space="0" w:color="auto"/>
        <w:right w:val="none" w:sz="0" w:space="0" w:color="auto"/>
      </w:divBdr>
      <w:divsChild>
        <w:div w:id="75179217">
          <w:marLeft w:val="0"/>
          <w:marRight w:val="0"/>
          <w:marTop w:val="0"/>
          <w:marBottom w:val="0"/>
          <w:divBdr>
            <w:top w:val="none" w:sz="0" w:space="0" w:color="auto"/>
            <w:left w:val="none" w:sz="0" w:space="0" w:color="auto"/>
            <w:bottom w:val="none" w:sz="0" w:space="0" w:color="auto"/>
            <w:right w:val="none" w:sz="0" w:space="0" w:color="auto"/>
          </w:divBdr>
          <w:divsChild>
            <w:div w:id="4018128">
              <w:marLeft w:val="0"/>
              <w:marRight w:val="0"/>
              <w:marTop w:val="0"/>
              <w:marBottom w:val="0"/>
              <w:divBdr>
                <w:top w:val="none" w:sz="0" w:space="0" w:color="auto"/>
                <w:left w:val="none" w:sz="0" w:space="0" w:color="auto"/>
                <w:bottom w:val="none" w:sz="0" w:space="0" w:color="auto"/>
                <w:right w:val="none" w:sz="0" w:space="0" w:color="auto"/>
              </w:divBdr>
              <w:divsChild>
                <w:div w:id="1997998781">
                  <w:marLeft w:val="0"/>
                  <w:marRight w:val="0"/>
                  <w:marTop w:val="136"/>
                  <w:marBottom w:val="0"/>
                  <w:divBdr>
                    <w:top w:val="none" w:sz="0" w:space="0" w:color="auto"/>
                    <w:left w:val="none" w:sz="0" w:space="0" w:color="auto"/>
                    <w:bottom w:val="none" w:sz="0" w:space="0" w:color="auto"/>
                    <w:right w:val="none" w:sz="0" w:space="0" w:color="auto"/>
                  </w:divBdr>
                  <w:divsChild>
                    <w:div w:id="1423257092">
                      <w:marLeft w:val="0"/>
                      <w:marRight w:val="136"/>
                      <w:marTop w:val="0"/>
                      <w:marBottom w:val="0"/>
                      <w:divBdr>
                        <w:top w:val="none" w:sz="0" w:space="0" w:color="auto"/>
                        <w:left w:val="none" w:sz="0" w:space="0" w:color="auto"/>
                        <w:bottom w:val="none" w:sz="0" w:space="0" w:color="auto"/>
                        <w:right w:val="none" w:sz="0" w:space="0" w:color="auto"/>
                      </w:divBdr>
                      <w:divsChild>
                        <w:div w:id="525758140">
                          <w:marLeft w:val="0"/>
                          <w:marRight w:val="0"/>
                          <w:marTop w:val="0"/>
                          <w:marBottom w:val="10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nessa@pfcfoothill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dhhs.gov/control/travel/travpo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angesmartstart.org/wp-content/uploads/2025/04/Cost-Principles-07.01.2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D47E4CFD104EAFF9EA2B7854725B" ma:contentTypeVersion="19" ma:contentTypeDescription="Create a new document." ma:contentTypeScope="" ma:versionID="403a2b5aef2e4defffce208285cd1d16">
  <xsd:schema xmlns:xsd="http://www.w3.org/2001/XMLSchema" xmlns:xs="http://www.w3.org/2001/XMLSchema" xmlns:p="http://schemas.microsoft.com/office/2006/metadata/properties" xmlns:ns1="http://schemas.microsoft.com/sharepoint/v3" xmlns:ns2="40c1dcd8-5bb8-4992-8d85-0062a54d5120" xmlns:ns3="2384d868-bbca-478b-a73a-f73575f0996d" targetNamespace="http://schemas.microsoft.com/office/2006/metadata/properties" ma:root="true" ma:fieldsID="326e7180febbe93a194becb3fd38b1cd" ns1:_="" ns2:_="" ns3:_="">
    <xsd:import namespace="http://schemas.microsoft.com/sharepoint/v3"/>
    <xsd:import namespace="40c1dcd8-5bb8-4992-8d85-0062a54d5120"/>
    <xsd:import namespace="2384d868-bbca-478b-a73a-f73575f09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FiscalYear" minOccurs="0"/>
                <xsd:element ref="ns2:ContentType1" minOccurs="0"/>
                <xsd:element ref="ns2:MediaLengthInSeconds" minOccurs="0"/>
                <xsd:element ref="ns2:MediaServiceDateTaken"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1dcd8-5bb8-4992-8d85-0062a54d5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1e4db-dedf-486d-938d-c7fb170dad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scalYear" ma:index="19" nillable="true" ma:displayName="Fiscal Year" ma:format="Dropdown" ma:internalName="FiscalYear">
      <xsd:simpleType>
        <xsd:union memberTypes="dms:Text">
          <xsd:simpleType>
            <xsd:restriction base="dms:Choice">
              <xsd:enumeration value="2016-2017"/>
              <xsd:enumeration value="2018-2019"/>
              <xsd:enumeration value="2020-2021"/>
              <xsd:enumeration value="2022-2023"/>
              <xsd:enumeration value="2023-2024"/>
            </xsd:restriction>
          </xsd:simpleType>
        </xsd:union>
      </xsd:simpleType>
    </xsd:element>
    <xsd:element name="ContentType1" ma:index="20" nillable="true" ma:displayName="ContentType" ma:format="Dropdown" ma:internalName="ContentType1">
      <xsd:simpleType>
        <xsd:union memberTypes="dms:Text">
          <xsd:simpleType>
            <xsd:restriction base="dms:Choice">
              <xsd:enumeration value="Program Match"/>
              <xsd:enumeration value="Base Contract"/>
              <xsd:enumeration value="Monitoring Report"/>
              <xsd:enumeration value="Technical Assistance"/>
              <xsd:enumeration value="LP Audit and Monitoring"/>
              <xsd:enumeration value="Budget"/>
              <xsd:enumeration value="Pre-Contracting"/>
              <xsd:enumeration value="subsidy"/>
              <xsd:enumeration value="Logic Models"/>
              <xsd:enumeration value="Contract Attachment"/>
              <xsd:enumeration value="Amendments and Revisions"/>
              <xsd:enumeration value="Strategic Plan"/>
              <xsd:enumeration value="Folder"/>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4d868-bbca-478b-a73a-f73575f099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e42b45-8bc7-41e3-a246-52fc948cc8c8}" ma:internalName="TaxCatchAll" ma:showField="CatchAllData" ma:web="2384d868-bbca-478b-a73a-f73575f09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4d868-bbca-478b-a73a-f73575f0996d" xsi:nil="true"/>
    <SharedWithUsers xmlns="2384d868-bbca-478b-a73a-f73575f0996d">
      <UserInfo>
        <DisplayName>Marcia Waldron</DisplayName>
        <AccountId>2647</AccountId>
        <AccountType/>
      </UserInfo>
      <UserInfo>
        <DisplayName>Lakeisha Johnson</DisplayName>
        <AccountId>622</AccountId>
        <AccountType/>
      </UserInfo>
    </SharedWithUsers>
    <lcf76f155ced4ddcb4097134ff3c332f xmlns="40c1dcd8-5bb8-4992-8d85-0062a54d5120">
      <Terms xmlns="http://schemas.microsoft.com/office/infopath/2007/PartnerControls"/>
    </lcf76f155ced4ddcb4097134ff3c332f>
    <FiscalYear xmlns="40c1dcd8-5bb8-4992-8d85-0062a54d5120" xsi:nil="true"/>
    <ContentType1 xmlns="40c1dcd8-5bb8-4992-8d85-0062a54d512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2E031-44AC-476B-A14F-B423AFBDD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c1dcd8-5bb8-4992-8d85-0062a54d5120"/>
    <ds:schemaRef ds:uri="2384d868-bbca-478b-a73a-f73575f09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C29D5-4D58-4F6E-923C-F1AAFA554285}">
  <ds:schemaRefs>
    <ds:schemaRef ds:uri="http://schemas.microsoft.com/sharepoint/v3/contenttype/forms"/>
  </ds:schemaRefs>
</ds:datastoreItem>
</file>

<file path=customXml/itemProps3.xml><?xml version="1.0" encoding="utf-8"?>
<ds:datastoreItem xmlns:ds="http://schemas.openxmlformats.org/officeDocument/2006/customXml" ds:itemID="{59F0A490-275A-48E7-A4A7-8B5564F204AD}">
  <ds:schemaRefs>
    <ds:schemaRef ds:uri="http://schemas.microsoft.com/office/2006/metadata/properties"/>
    <ds:schemaRef ds:uri="http://schemas.microsoft.com/office/infopath/2007/PartnerControls"/>
    <ds:schemaRef ds:uri="2384d868-bbca-478b-a73a-f73575f0996d"/>
    <ds:schemaRef ds:uri="40c1dcd8-5bb8-4992-8d85-0062a54d5120"/>
    <ds:schemaRef ds:uri="http://schemas.microsoft.com/sharepoint/v3"/>
  </ds:schemaRefs>
</ds:datastoreItem>
</file>

<file path=customXml/itemProps4.xml><?xml version="1.0" encoding="utf-8"?>
<ds:datastoreItem xmlns:ds="http://schemas.openxmlformats.org/officeDocument/2006/customXml" ds:itemID="{38391045-26B3-41CC-81B1-9FFAD918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Vanessa Parton</cp:lastModifiedBy>
  <cp:revision>2</cp:revision>
  <cp:lastPrinted>2015-07-14T15:14:00Z</cp:lastPrinted>
  <dcterms:created xsi:type="dcterms:W3CDTF">2026-06-18T16:38:00Z</dcterms:created>
  <dcterms:modified xsi:type="dcterms:W3CDTF">2026-06-18T16:38:00Z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0x010100E71FD47E4CFD104EAFF9EA2B7854725B</vt:lpwstr>
  </property>
  <property fmtid="{D5CDD505-2E9C-101B-9397-08002B2CF9AE}" pid="3" name="Order">
    <vt:r8>1215600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LP Name">
    <vt:lpwstr/>
  </property>
  <property fmtid="{D5CDD505-2E9C-101B-9397-08002B2CF9AE}" pid="9" name="Metadata">
    <vt:lpwstr/>
  </property>
  <property fmtid="{D5CDD505-2E9C-101B-9397-08002B2CF9AE}" pid="10" name="FY">
    <vt:lpwstr/>
  </property>
  <property fmtid="{D5CDD505-2E9C-101B-9397-08002B2CF9AE}" pid="11" name="_dlc_DocIdItemGuid">
    <vt:lpwstr>8647851c-d25e-4f75-974c-b05ba5402f8b</vt:lpwstr>
  </property>
  <property fmtid="{D5CDD505-2E9C-101B-9397-08002B2CF9AE}" pid="12" name="AuthorIds_UIVersion_512">
    <vt:lpwstr>271</vt:lpwstr>
  </property>
  <property fmtid="{D5CDD505-2E9C-101B-9397-08002B2CF9AE}" pid="13" name="MediaServiceImageTags">
    <vt:lpwstr/>
  </property>
</Properties>
</file>