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DA9B2" w14:textId="77777777" w:rsidR="005B711D" w:rsidRDefault="005B711D" w:rsidP="005B711D">
      <w:pPr>
        <w:shd w:val="clear" w:color="auto" w:fill="FFFFFF"/>
        <w:spacing w:after="0" w:line="240" w:lineRule="auto"/>
        <w:textAlignment w:val="baseline"/>
        <w:rPr>
          <w:rFonts w:ascii="inherit" w:eastAsia="Times New Roman" w:hAnsi="inherit" w:cs="Times New Roman"/>
          <w:b/>
          <w:bCs/>
          <w:color w:val="27398F"/>
          <w:kern w:val="0"/>
          <w:sz w:val="26"/>
          <w:szCs w:val="26"/>
          <w:bdr w:val="none" w:sz="0" w:space="0" w:color="auto" w:frame="1"/>
          <w14:ligatures w14:val="none"/>
        </w:rPr>
      </w:pPr>
    </w:p>
    <w:p w14:paraId="3F5FFAAC" w14:textId="4B454C59" w:rsidR="005B711D" w:rsidRPr="00770E33" w:rsidRDefault="00E86188" w:rsidP="00E86188">
      <w:pPr>
        <w:shd w:val="clear" w:color="auto" w:fill="FFFFFF"/>
        <w:spacing w:after="0" w:line="240" w:lineRule="auto"/>
        <w:jc w:val="center"/>
        <w:textAlignment w:val="baseline"/>
        <w:rPr>
          <w:rFonts w:ascii="inherit" w:eastAsia="Times New Roman" w:hAnsi="inherit" w:cs="Times New Roman"/>
          <w:b/>
          <w:bCs/>
          <w:color w:val="215E99" w:themeColor="text2" w:themeTint="BF"/>
          <w:kern w:val="0"/>
          <w:sz w:val="26"/>
          <w:szCs w:val="26"/>
          <w:bdr w:val="none" w:sz="0" w:space="0" w:color="auto" w:frame="1"/>
          <w14:ligatures w14:val="none"/>
        </w:rPr>
      </w:pPr>
      <w:r w:rsidRPr="00770E33">
        <w:rPr>
          <w:rFonts w:ascii="inherit" w:eastAsia="Times New Roman" w:hAnsi="inherit" w:cs="Times New Roman"/>
          <w:b/>
          <w:bCs/>
          <w:color w:val="215E99" w:themeColor="text2" w:themeTint="BF"/>
          <w:kern w:val="0"/>
          <w:sz w:val="26"/>
          <w:szCs w:val="26"/>
          <w:bdr w:val="none" w:sz="0" w:space="0" w:color="auto" w:frame="1"/>
          <w14:ligatures w14:val="none"/>
        </w:rPr>
        <w:t>EARLY CHILDHOOD SPECIALIST</w:t>
      </w:r>
    </w:p>
    <w:p w14:paraId="4B9218CC" w14:textId="77777777" w:rsidR="00E86188" w:rsidRDefault="00E86188" w:rsidP="00E86188">
      <w:pPr>
        <w:shd w:val="clear" w:color="auto" w:fill="FFFFFF"/>
        <w:spacing w:after="0" w:line="240" w:lineRule="auto"/>
        <w:jc w:val="center"/>
        <w:textAlignment w:val="baseline"/>
        <w:rPr>
          <w:rFonts w:ascii="inherit" w:eastAsia="Times New Roman" w:hAnsi="inherit" w:cs="Times New Roman"/>
          <w:b/>
          <w:bCs/>
          <w:color w:val="27398F"/>
          <w:kern w:val="0"/>
          <w:sz w:val="26"/>
          <w:szCs w:val="26"/>
          <w:bdr w:val="none" w:sz="0" w:space="0" w:color="auto" w:frame="1"/>
          <w14:ligatures w14:val="none"/>
        </w:rPr>
      </w:pPr>
    </w:p>
    <w:p w14:paraId="65CE8D77" w14:textId="7103F1CB" w:rsidR="005B711D" w:rsidRPr="005B711D" w:rsidRDefault="005B711D" w:rsidP="005B711D">
      <w:pPr>
        <w:shd w:val="clear" w:color="auto" w:fill="FFFFFF"/>
        <w:spacing w:after="0" w:line="240" w:lineRule="auto"/>
        <w:textAlignment w:val="baseline"/>
        <w:rPr>
          <w:rFonts w:ascii="Helvetica" w:eastAsia="Times New Roman" w:hAnsi="Helvetica" w:cs="Times New Roman"/>
          <w:color w:val="666666"/>
          <w:kern w:val="0"/>
          <w:sz w:val="26"/>
          <w:szCs w:val="26"/>
          <w14:ligatures w14:val="none"/>
        </w:rPr>
      </w:pPr>
      <w:r w:rsidRPr="00770E33">
        <w:rPr>
          <w:rFonts w:ascii="inherit" w:eastAsia="Times New Roman" w:hAnsi="inherit" w:cs="Times New Roman"/>
          <w:b/>
          <w:bCs/>
          <w:color w:val="215E99" w:themeColor="text2" w:themeTint="BF"/>
          <w:kern w:val="0"/>
          <w:sz w:val="26"/>
          <w:szCs w:val="26"/>
          <w:bdr w:val="none" w:sz="0" w:space="0" w:color="auto" w:frame="1"/>
          <w14:ligatures w14:val="none"/>
        </w:rPr>
        <w:t>Job Title: </w:t>
      </w:r>
      <w:r w:rsidRPr="00604094">
        <w:rPr>
          <w:rFonts w:ascii="Helvetica" w:eastAsia="Times New Roman" w:hAnsi="Helvetica" w:cs="Times New Roman"/>
          <w:kern w:val="0"/>
          <w:sz w:val="26"/>
          <w:szCs w:val="26"/>
          <w14:ligatures w14:val="none"/>
        </w:rPr>
        <w:t>Early Childhood Specialist</w:t>
      </w:r>
    </w:p>
    <w:p w14:paraId="401608D1" w14:textId="0D275B70" w:rsidR="005B711D" w:rsidRPr="005B711D" w:rsidRDefault="005B711D" w:rsidP="005B711D">
      <w:pPr>
        <w:shd w:val="clear" w:color="auto" w:fill="FFFFFF"/>
        <w:spacing w:after="0" w:line="240" w:lineRule="auto"/>
        <w:textAlignment w:val="baseline"/>
        <w:rPr>
          <w:rFonts w:ascii="Helvetica" w:eastAsia="Times New Roman" w:hAnsi="Helvetica" w:cs="Times New Roman"/>
          <w:color w:val="666666"/>
          <w:kern w:val="0"/>
          <w:sz w:val="26"/>
          <w:szCs w:val="26"/>
          <w14:ligatures w14:val="none"/>
        </w:rPr>
      </w:pPr>
      <w:r w:rsidRPr="00770E33">
        <w:rPr>
          <w:rFonts w:ascii="inherit" w:eastAsia="Times New Roman" w:hAnsi="inherit" w:cs="Times New Roman"/>
          <w:b/>
          <w:bCs/>
          <w:color w:val="215E99" w:themeColor="text2" w:themeTint="BF"/>
          <w:kern w:val="0"/>
          <w:sz w:val="26"/>
          <w:szCs w:val="26"/>
          <w:bdr w:val="none" w:sz="0" w:space="0" w:color="auto" w:frame="1"/>
          <w14:ligatures w14:val="none"/>
        </w:rPr>
        <w:t>Reports to: </w:t>
      </w:r>
      <w:r w:rsidR="00604094" w:rsidRPr="00604094">
        <w:rPr>
          <w:rFonts w:ascii="Helvetica" w:eastAsia="Times New Roman" w:hAnsi="Helvetica" w:cs="Times New Roman"/>
          <w:kern w:val="0"/>
          <w:sz w:val="26"/>
          <w:szCs w:val="26"/>
          <w14:ligatures w14:val="none"/>
        </w:rPr>
        <w:t>Program Director</w:t>
      </w:r>
    </w:p>
    <w:p w14:paraId="285D0AB3" w14:textId="77777777" w:rsidR="005B711D" w:rsidRPr="005B711D" w:rsidRDefault="005B711D" w:rsidP="005B711D">
      <w:pPr>
        <w:shd w:val="clear" w:color="auto" w:fill="FFFFFF"/>
        <w:spacing w:after="0" w:line="240" w:lineRule="auto"/>
        <w:textAlignment w:val="baseline"/>
        <w:rPr>
          <w:rFonts w:ascii="Helvetica" w:eastAsia="Times New Roman" w:hAnsi="Helvetica" w:cs="Times New Roman"/>
          <w:color w:val="666666"/>
          <w:kern w:val="0"/>
          <w:sz w:val="26"/>
          <w:szCs w:val="26"/>
          <w14:ligatures w14:val="none"/>
        </w:rPr>
      </w:pPr>
      <w:r w:rsidRPr="00770E33">
        <w:rPr>
          <w:rFonts w:ascii="inherit" w:eastAsia="Times New Roman" w:hAnsi="inherit" w:cs="Times New Roman"/>
          <w:b/>
          <w:bCs/>
          <w:color w:val="215E99" w:themeColor="text2" w:themeTint="BF"/>
          <w:kern w:val="0"/>
          <w:sz w:val="26"/>
          <w:szCs w:val="26"/>
          <w:bdr w:val="none" w:sz="0" w:space="0" w:color="auto" w:frame="1"/>
          <w14:ligatures w14:val="none"/>
        </w:rPr>
        <w:t>FLSA Status: </w:t>
      </w:r>
      <w:r w:rsidRPr="00604094">
        <w:rPr>
          <w:rFonts w:ascii="Helvetica" w:eastAsia="Times New Roman" w:hAnsi="Helvetica" w:cs="Times New Roman"/>
          <w:kern w:val="0"/>
          <w:sz w:val="26"/>
          <w:szCs w:val="26"/>
          <w14:ligatures w14:val="none"/>
        </w:rPr>
        <w:t>Full-time Position (37.5 hours); exempt. Grant-funded.</w:t>
      </w:r>
    </w:p>
    <w:p w14:paraId="14704787" w14:textId="3FF11827" w:rsidR="005B711D" w:rsidRPr="00770E33" w:rsidRDefault="005B711D" w:rsidP="005B711D">
      <w:pPr>
        <w:shd w:val="clear" w:color="auto" w:fill="FFFFFF"/>
        <w:spacing w:after="0" w:line="240" w:lineRule="auto"/>
        <w:textAlignment w:val="baseline"/>
        <w:rPr>
          <w:rFonts w:ascii="Helvetica" w:eastAsia="Times New Roman" w:hAnsi="Helvetica" w:cs="Times New Roman"/>
          <w:kern w:val="0"/>
          <w:sz w:val="26"/>
          <w:szCs w:val="26"/>
          <w14:ligatures w14:val="none"/>
        </w:rPr>
      </w:pPr>
      <w:r w:rsidRPr="00770E33">
        <w:rPr>
          <w:rFonts w:ascii="inherit" w:eastAsia="Times New Roman" w:hAnsi="inherit" w:cs="Times New Roman"/>
          <w:b/>
          <w:bCs/>
          <w:color w:val="215E99" w:themeColor="text2" w:themeTint="BF"/>
          <w:kern w:val="0"/>
          <w:sz w:val="26"/>
          <w:szCs w:val="26"/>
          <w:bdr w:val="none" w:sz="0" w:space="0" w:color="auto" w:frame="1"/>
          <w14:ligatures w14:val="none"/>
        </w:rPr>
        <w:t>Starting Salary Range: </w:t>
      </w:r>
      <w:r w:rsidR="00604094" w:rsidRPr="00E27957">
        <w:rPr>
          <w:rFonts w:ascii="Helvetica" w:eastAsia="Times New Roman" w:hAnsi="Helvetica" w:cs="Helvetica"/>
          <w:kern w:val="0"/>
          <w:sz w:val="26"/>
          <w:szCs w:val="26"/>
          <w:bdr w:val="none" w:sz="0" w:space="0" w:color="auto" w:frame="1"/>
          <w14:ligatures w14:val="none"/>
        </w:rPr>
        <w:t>Compensation will be based on qualifications and experience.</w:t>
      </w:r>
    </w:p>
    <w:p w14:paraId="2034DA0B" w14:textId="77777777" w:rsidR="005B711D" w:rsidRPr="00604094" w:rsidRDefault="005B711D" w:rsidP="005B711D">
      <w:pPr>
        <w:shd w:val="clear" w:color="auto" w:fill="FFFFFF"/>
        <w:spacing w:after="0" w:line="240" w:lineRule="auto"/>
        <w:textAlignment w:val="baseline"/>
        <w:rPr>
          <w:rFonts w:ascii="Helvetica" w:eastAsia="Times New Roman" w:hAnsi="Helvetica" w:cs="Times New Roman"/>
          <w:kern w:val="0"/>
          <w:sz w:val="26"/>
          <w:szCs w:val="26"/>
          <w14:ligatures w14:val="none"/>
        </w:rPr>
      </w:pPr>
    </w:p>
    <w:p w14:paraId="7E26C2F8" w14:textId="77777777" w:rsidR="00F9323F" w:rsidRPr="00F9323F" w:rsidRDefault="005B711D" w:rsidP="00F9323F">
      <w:pPr>
        <w:shd w:val="clear" w:color="auto" w:fill="FFFFFF"/>
        <w:spacing w:after="0" w:line="240" w:lineRule="auto"/>
        <w:textAlignment w:val="baseline"/>
        <w:rPr>
          <w:rFonts w:ascii="inherit" w:eastAsia="Times New Roman" w:hAnsi="inherit" w:cs="Times New Roman"/>
          <w:b/>
          <w:bCs/>
          <w:color w:val="215E99" w:themeColor="text2" w:themeTint="BF"/>
          <w:kern w:val="0"/>
          <w:sz w:val="26"/>
          <w:szCs w:val="26"/>
          <w:bdr w:val="none" w:sz="0" w:space="0" w:color="auto" w:frame="1"/>
          <w14:ligatures w14:val="none"/>
        </w:rPr>
      </w:pPr>
      <w:r w:rsidRPr="00F9323F">
        <w:rPr>
          <w:rFonts w:ascii="inherit" w:eastAsia="Times New Roman" w:hAnsi="inherit" w:cs="Times New Roman"/>
          <w:b/>
          <w:bCs/>
          <w:color w:val="215E99" w:themeColor="text2" w:themeTint="BF"/>
          <w:kern w:val="0"/>
          <w:sz w:val="26"/>
          <w:szCs w:val="26"/>
          <w:bdr w:val="none" w:sz="0" w:space="0" w:color="auto" w:frame="1"/>
          <w14:ligatures w14:val="none"/>
        </w:rPr>
        <w:t>SUMMARY</w:t>
      </w:r>
    </w:p>
    <w:p w14:paraId="0DE51AEF" w14:textId="3C575A0F" w:rsidR="00F9323F" w:rsidRPr="00F9323F" w:rsidRDefault="00F9323F" w:rsidP="00F9323F">
      <w:pPr>
        <w:shd w:val="clear" w:color="auto" w:fill="FFFFFF"/>
        <w:spacing w:after="0" w:line="240" w:lineRule="auto"/>
        <w:textAlignment w:val="baseline"/>
        <w:rPr>
          <w:rFonts w:ascii="Helvetica" w:hAnsi="Helvetica" w:cs="Helvetica"/>
        </w:rPr>
      </w:pPr>
      <w:r w:rsidRPr="00F9323F">
        <w:rPr>
          <w:rFonts w:ascii="Helvetica" w:hAnsi="Helvetica" w:cs="Helvetica"/>
        </w:rPr>
        <w:t>The Early Childhood Specialist advances the mission of the Partnership for Children by strengthening the quality of early care and education programs through coaching, training, and technical assistance, while supporting educators and families to ensure young children are safe, healthy, and prepared for school success.</w:t>
      </w:r>
    </w:p>
    <w:p w14:paraId="7A90135D" w14:textId="77777777" w:rsidR="00F9323F" w:rsidRPr="001334C0" w:rsidRDefault="00F9323F" w:rsidP="005B711D">
      <w:pPr>
        <w:shd w:val="clear" w:color="auto" w:fill="FFFFFF"/>
        <w:spacing w:after="0" w:line="240" w:lineRule="auto"/>
        <w:textAlignment w:val="baseline"/>
        <w:rPr>
          <w:rFonts w:ascii="Helvetica" w:eastAsia="Times New Roman" w:hAnsi="Helvetica" w:cs="Times New Roman"/>
          <w:color w:val="215E99" w:themeColor="text2" w:themeTint="BF"/>
          <w:kern w:val="0"/>
          <w:sz w:val="26"/>
          <w:szCs w:val="26"/>
          <w14:ligatures w14:val="none"/>
        </w:rPr>
      </w:pPr>
    </w:p>
    <w:p w14:paraId="155E7F09" w14:textId="102EAC99" w:rsidR="005B711D" w:rsidRDefault="005B711D" w:rsidP="005B711D">
      <w:pPr>
        <w:shd w:val="clear" w:color="auto" w:fill="FFFFFF"/>
        <w:spacing w:after="0" w:line="240" w:lineRule="auto"/>
        <w:textAlignment w:val="baseline"/>
        <w:rPr>
          <w:rFonts w:ascii="Helvetica" w:eastAsia="Times New Roman" w:hAnsi="Helvetica" w:cs="Times New Roman"/>
          <w:kern w:val="0"/>
          <w:sz w:val="26"/>
          <w:szCs w:val="26"/>
          <w14:ligatures w14:val="none"/>
        </w:rPr>
      </w:pPr>
      <w:r w:rsidRPr="001334C0">
        <w:rPr>
          <w:rFonts w:ascii="inherit" w:eastAsia="Times New Roman" w:hAnsi="inherit" w:cs="Times New Roman"/>
          <w:b/>
          <w:bCs/>
          <w:color w:val="215E99" w:themeColor="text2" w:themeTint="BF"/>
          <w:kern w:val="0"/>
          <w:sz w:val="26"/>
          <w:szCs w:val="26"/>
          <w:bdr w:val="none" w:sz="0" w:space="0" w:color="auto" w:frame="1"/>
          <w14:ligatures w14:val="none"/>
        </w:rPr>
        <w:t>ESSENTIAL DUTIES AND RESPONSIBILITIES</w:t>
      </w:r>
      <w:r w:rsidRPr="001334C0">
        <w:rPr>
          <w:rFonts w:ascii="Helvetica" w:eastAsia="Times New Roman" w:hAnsi="Helvetica" w:cs="Times New Roman"/>
          <w:color w:val="215E99" w:themeColor="text2" w:themeTint="BF"/>
          <w:kern w:val="0"/>
          <w:sz w:val="26"/>
          <w:szCs w:val="26"/>
          <w14:ligatures w14:val="none"/>
        </w:rPr>
        <w:t> </w:t>
      </w:r>
      <w:r w:rsidRPr="00F9323F">
        <w:rPr>
          <w:rFonts w:ascii="Helvetica" w:eastAsia="Times New Roman" w:hAnsi="Helvetica" w:cs="Times New Roman"/>
          <w:kern w:val="0"/>
          <w:sz w:val="26"/>
          <w:szCs w:val="26"/>
          <w14:ligatures w14:val="none"/>
        </w:rPr>
        <w:t>include the following. Other duties may be assigned.</w:t>
      </w:r>
    </w:p>
    <w:p w14:paraId="7D64C4F8" w14:textId="77777777" w:rsidR="00F62031" w:rsidRPr="005B711D" w:rsidRDefault="00F62031" w:rsidP="005B711D">
      <w:pPr>
        <w:shd w:val="clear" w:color="auto" w:fill="FFFFFF"/>
        <w:spacing w:after="0" w:line="240" w:lineRule="auto"/>
        <w:textAlignment w:val="baseline"/>
        <w:rPr>
          <w:rFonts w:ascii="Helvetica" w:eastAsia="Times New Roman" w:hAnsi="Helvetica" w:cs="Times New Roman"/>
          <w:color w:val="666666"/>
          <w:kern w:val="0"/>
          <w:sz w:val="26"/>
          <w:szCs w:val="26"/>
          <w14:ligatures w14:val="none"/>
        </w:rPr>
      </w:pPr>
    </w:p>
    <w:p w14:paraId="04F71839" w14:textId="1AD41B62" w:rsidR="003C47E8" w:rsidRPr="001334C0" w:rsidRDefault="005B711D" w:rsidP="00276EFA">
      <w:pPr>
        <w:shd w:val="clear" w:color="auto" w:fill="FFFFFF"/>
        <w:spacing w:after="0" w:line="240" w:lineRule="auto"/>
        <w:textAlignment w:val="baseline"/>
        <w:rPr>
          <w:rFonts w:ascii="Helvetica" w:eastAsia="Times New Roman" w:hAnsi="Helvetica" w:cs="Times New Roman"/>
          <w:color w:val="215E99" w:themeColor="text2" w:themeTint="BF"/>
          <w:kern w:val="0"/>
          <w:sz w:val="26"/>
          <w:szCs w:val="26"/>
          <w14:ligatures w14:val="none"/>
        </w:rPr>
      </w:pPr>
      <w:r w:rsidRPr="001334C0">
        <w:rPr>
          <w:rFonts w:ascii="inherit" w:eastAsia="Times New Roman" w:hAnsi="inherit" w:cs="Times New Roman"/>
          <w:b/>
          <w:bCs/>
          <w:color w:val="215E99" w:themeColor="text2" w:themeTint="BF"/>
          <w:kern w:val="0"/>
          <w:sz w:val="26"/>
          <w:szCs w:val="26"/>
          <w:bdr w:val="none" w:sz="0" w:space="0" w:color="auto" w:frame="1"/>
          <w14:ligatures w14:val="none"/>
        </w:rPr>
        <w:t>The Early Childhood Specialist will</w:t>
      </w:r>
      <w:r w:rsidR="00F62031" w:rsidRPr="001334C0">
        <w:rPr>
          <w:rFonts w:ascii="inherit" w:eastAsia="Times New Roman" w:hAnsi="inherit" w:cs="Times New Roman"/>
          <w:b/>
          <w:bCs/>
          <w:color w:val="215E99" w:themeColor="text2" w:themeTint="BF"/>
          <w:kern w:val="0"/>
          <w:sz w:val="26"/>
          <w:szCs w:val="26"/>
          <w:bdr w:val="none" w:sz="0" w:space="0" w:color="auto" w:frame="1"/>
          <w14:ligatures w14:val="none"/>
        </w:rPr>
        <w:t xml:space="preserve"> </w:t>
      </w:r>
      <w:r w:rsidR="00216E37" w:rsidRPr="001334C0">
        <w:rPr>
          <w:rFonts w:ascii="inherit" w:eastAsia="Times New Roman" w:hAnsi="inherit" w:cs="Times New Roman"/>
          <w:b/>
          <w:bCs/>
          <w:color w:val="215E99" w:themeColor="text2" w:themeTint="BF"/>
          <w:kern w:val="0"/>
          <w:sz w:val="26"/>
          <w:szCs w:val="26"/>
          <w:bdr w:val="none" w:sz="0" w:space="0" w:color="auto" w:frame="1"/>
          <w14:ligatures w14:val="none"/>
        </w:rPr>
        <w:t>support children’s development and school readiness by coaching and equipping educators with the skills, resources and guidance needed to provide high-quality, nurturing learning environments by:</w:t>
      </w:r>
    </w:p>
    <w:p w14:paraId="575C0DC4" w14:textId="77777777" w:rsidR="003C47E8" w:rsidRPr="001334C0" w:rsidRDefault="003C47E8" w:rsidP="00276EFA">
      <w:pPr>
        <w:shd w:val="clear" w:color="auto" w:fill="FFFFFF"/>
        <w:spacing w:after="0" w:line="240" w:lineRule="auto"/>
        <w:jc w:val="both"/>
        <w:textAlignment w:val="baseline"/>
        <w:rPr>
          <w:rFonts w:ascii="Helvetica" w:eastAsia="Times New Roman" w:hAnsi="Helvetica" w:cs="Times New Roman"/>
          <w:color w:val="215E99" w:themeColor="text2" w:themeTint="BF"/>
          <w:kern w:val="0"/>
          <w:sz w:val="26"/>
          <w:szCs w:val="26"/>
          <w14:ligatures w14:val="none"/>
        </w:rPr>
      </w:pPr>
    </w:p>
    <w:p w14:paraId="04FE63B3" w14:textId="0683C478" w:rsidR="005B711D" w:rsidRDefault="005B711D" w:rsidP="00153562">
      <w:pPr>
        <w:pStyle w:val="ListParagraph"/>
        <w:numPr>
          <w:ilvl w:val="0"/>
          <w:numId w:val="5"/>
        </w:numPr>
        <w:shd w:val="clear" w:color="auto" w:fill="FFFFFF"/>
        <w:spacing w:after="0" w:line="240" w:lineRule="auto"/>
        <w:jc w:val="both"/>
        <w:textAlignment w:val="baseline"/>
        <w:rPr>
          <w:rFonts w:ascii="Helvetica" w:eastAsia="Times New Roman" w:hAnsi="Helvetica" w:cs="Times New Roman"/>
          <w:kern w:val="0"/>
          <w:sz w:val="26"/>
          <w:szCs w:val="26"/>
          <w14:ligatures w14:val="none"/>
        </w:rPr>
      </w:pPr>
      <w:r w:rsidRPr="001334C0">
        <w:rPr>
          <w:rFonts w:ascii="Helvetica" w:eastAsia="Times New Roman" w:hAnsi="Helvetica" w:cs="Times New Roman"/>
          <w:kern w:val="0"/>
          <w:sz w:val="26"/>
          <w:szCs w:val="26"/>
          <w14:ligatures w14:val="none"/>
        </w:rPr>
        <w:t>Creat</w:t>
      </w:r>
      <w:r w:rsidR="006B71B6">
        <w:rPr>
          <w:rFonts w:ascii="Helvetica" w:eastAsia="Times New Roman" w:hAnsi="Helvetica" w:cs="Times New Roman"/>
          <w:kern w:val="0"/>
          <w:sz w:val="26"/>
          <w:szCs w:val="26"/>
          <w14:ligatures w14:val="none"/>
        </w:rPr>
        <w:t>ing</w:t>
      </w:r>
      <w:r w:rsidRPr="001334C0">
        <w:rPr>
          <w:rFonts w:ascii="Helvetica" w:eastAsia="Times New Roman" w:hAnsi="Helvetica" w:cs="Times New Roman"/>
          <w:kern w:val="0"/>
          <w:sz w:val="26"/>
          <w:szCs w:val="26"/>
          <w14:ligatures w14:val="none"/>
        </w:rPr>
        <w:t xml:space="preserve"> a climate of support, encouragement, and empowerment for administrators, early educators, children, and families in the early care and education (ECE) community.</w:t>
      </w:r>
    </w:p>
    <w:p w14:paraId="528FD8E7" w14:textId="79715DC5" w:rsidR="005939D1" w:rsidRPr="006B71B6" w:rsidRDefault="005939D1" w:rsidP="00153562">
      <w:pPr>
        <w:pStyle w:val="ListParagraph"/>
        <w:numPr>
          <w:ilvl w:val="0"/>
          <w:numId w:val="5"/>
        </w:numPr>
        <w:shd w:val="clear" w:color="auto" w:fill="FFFFFF"/>
        <w:spacing w:after="0" w:line="240" w:lineRule="auto"/>
        <w:jc w:val="both"/>
        <w:textAlignment w:val="baseline"/>
        <w:rPr>
          <w:rFonts w:ascii="Helvetica" w:eastAsia="Times New Roman" w:hAnsi="Helvetica" w:cs="Helvetica"/>
          <w:kern w:val="0"/>
          <w:sz w:val="28"/>
          <w:szCs w:val="28"/>
          <w14:ligatures w14:val="none"/>
        </w:rPr>
      </w:pPr>
      <w:r w:rsidRPr="006B71B6">
        <w:rPr>
          <w:rFonts w:ascii="Helvetica" w:hAnsi="Helvetica" w:cs="Helvetica"/>
          <w:sz w:val="26"/>
          <w:szCs w:val="26"/>
        </w:rPr>
        <w:t>Demonstrat</w:t>
      </w:r>
      <w:r w:rsidR="006B71B6">
        <w:rPr>
          <w:rFonts w:ascii="Helvetica" w:hAnsi="Helvetica" w:cs="Helvetica"/>
          <w:sz w:val="26"/>
          <w:szCs w:val="26"/>
        </w:rPr>
        <w:t>ing</w:t>
      </w:r>
      <w:r w:rsidRPr="006B71B6">
        <w:rPr>
          <w:rFonts w:ascii="Helvetica" w:hAnsi="Helvetica" w:cs="Helvetica"/>
          <w:sz w:val="26"/>
          <w:szCs w:val="26"/>
        </w:rPr>
        <w:t xml:space="preserve"> a highly accommodating and collaborative approach with early childhood professionals by being responsive to their needs, flexible in support delivery, and actively seeking opportunities to provide meaningful, value-added assistance that strengthens their work and outcomes for children.</w:t>
      </w:r>
    </w:p>
    <w:p w14:paraId="2E438CCA" w14:textId="2E4B47AA" w:rsidR="005B711D" w:rsidRPr="001334C0" w:rsidRDefault="005B711D" w:rsidP="00153562">
      <w:pPr>
        <w:pStyle w:val="ListParagraph"/>
        <w:numPr>
          <w:ilvl w:val="0"/>
          <w:numId w:val="5"/>
        </w:numPr>
        <w:shd w:val="clear" w:color="auto" w:fill="FFFFFF"/>
        <w:spacing w:after="0" w:line="240" w:lineRule="auto"/>
        <w:jc w:val="both"/>
        <w:textAlignment w:val="baseline"/>
        <w:rPr>
          <w:rFonts w:ascii="Helvetica" w:eastAsia="Times New Roman" w:hAnsi="Helvetica" w:cs="Times New Roman"/>
          <w:kern w:val="0"/>
          <w:sz w:val="26"/>
          <w:szCs w:val="26"/>
          <w14:ligatures w14:val="none"/>
        </w:rPr>
      </w:pPr>
      <w:r w:rsidRPr="001334C0">
        <w:rPr>
          <w:rFonts w:ascii="Helvetica" w:eastAsia="Times New Roman" w:hAnsi="Helvetica" w:cs="Times New Roman"/>
          <w:kern w:val="0"/>
          <w:sz w:val="26"/>
          <w:szCs w:val="26"/>
          <w14:ligatures w14:val="none"/>
        </w:rPr>
        <w:t>Us</w:t>
      </w:r>
      <w:r w:rsidR="006B71B6">
        <w:rPr>
          <w:rFonts w:ascii="Helvetica" w:eastAsia="Times New Roman" w:hAnsi="Helvetica" w:cs="Times New Roman"/>
          <w:kern w:val="0"/>
          <w:sz w:val="26"/>
          <w:szCs w:val="26"/>
          <w14:ligatures w14:val="none"/>
        </w:rPr>
        <w:t>ing</w:t>
      </w:r>
      <w:r w:rsidRPr="001334C0">
        <w:rPr>
          <w:rFonts w:ascii="Helvetica" w:eastAsia="Times New Roman" w:hAnsi="Helvetica" w:cs="Times New Roman"/>
          <w:kern w:val="0"/>
          <w:sz w:val="26"/>
          <w:szCs w:val="26"/>
          <w14:ligatures w14:val="none"/>
        </w:rPr>
        <w:t xml:space="preserve"> evidence-based strategies to assist ECE staff in self-assessment, increasing the use of developmentally appropriate practices, developing technical assistance plans, monitoring progress, and developing plans for continuous quality improvement.</w:t>
      </w:r>
    </w:p>
    <w:p w14:paraId="707CF526" w14:textId="65F7EE06" w:rsidR="005B711D" w:rsidRPr="001334C0" w:rsidRDefault="005B711D" w:rsidP="00153562">
      <w:pPr>
        <w:pStyle w:val="ListParagraph"/>
        <w:numPr>
          <w:ilvl w:val="0"/>
          <w:numId w:val="5"/>
        </w:numPr>
        <w:shd w:val="clear" w:color="auto" w:fill="FFFFFF"/>
        <w:spacing w:after="0" w:line="240" w:lineRule="auto"/>
        <w:jc w:val="both"/>
        <w:textAlignment w:val="baseline"/>
        <w:rPr>
          <w:rFonts w:ascii="Helvetica" w:eastAsia="Times New Roman" w:hAnsi="Helvetica" w:cs="Times New Roman"/>
          <w:kern w:val="0"/>
          <w:sz w:val="26"/>
          <w:szCs w:val="26"/>
          <w14:ligatures w14:val="none"/>
        </w:rPr>
      </w:pPr>
      <w:r w:rsidRPr="001334C0">
        <w:rPr>
          <w:rFonts w:ascii="Helvetica" w:eastAsia="Times New Roman" w:hAnsi="Helvetica" w:cs="Times New Roman"/>
          <w:kern w:val="0"/>
          <w:sz w:val="26"/>
          <w:szCs w:val="26"/>
          <w14:ligatures w14:val="none"/>
        </w:rPr>
        <w:t>Evaluat</w:t>
      </w:r>
      <w:r w:rsidR="006B71B6">
        <w:rPr>
          <w:rFonts w:ascii="Helvetica" w:eastAsia="Times New Roman" w:hAnsi="Helvetica" w:cs="Times New Roman"/>
          <w:kern w:val="0"/>
          <w:sz w:val="26"/>
          <w:szCs w:val="26"/>
          <w14:ligatures w14:val="none"/>
        </w:rPr>
        <w:t>ing</w:t>
      </w:r>
      <w:r w:rsidRPr="001334C0">
        <w:rPr>
          <w:rFonts w:ascii="Helvetica" w:eastAsia="Times New Roman" w:hAnsi="Helvetica" w:cs="Times New Roman"/>
          <w:kern w:val="0"/>
          <w:sz w:val="26"/>
          <w:szCs w:val="26"/>
          <w14:ligatures w14:val="none"/>
        </w:rPr>
        <w:t xml:space="preserve"> and </w:t>
      </w:r>
      <w:r w:rsidR="007D7CF2" w:rsidRPr="001334C0">
        <w:rPr>
          <w:rFonts w:ascii="Helvetica" w:eastAsia="Times New Roman" w:hAnsi="Helvetica" w:cs="Times New Roman"/>
          <w:kern w:val="0"/>
          <w:sz w:val="26"/>
          <w:szCs w:val="26"/>
          <w14:ligatures w14:val="none"/>
        </w:rPr>
        <w:t>providing</w:t>
      </w:r>
      <w:r w:rsidRPr="001334C0">
        <w:rPr>
          <w:rFonts w:ascii="Helvetica" w:eastAsia="Times New Roman" w:hAnsi="Helvetica" w:cs="Times New Roman"/>
          <w:kern w:val="0"/>
          <w:sz w:val="26"/>
          <w:szCs w:val="26"/>
          <w14:ligatures w14:val="none"/>
        </w:rPr>
        <w:t xml:space="preserve"> support for ECE teachers, administrators, and prospective providers using evidence-based </w:t>
      </w:r>
      <w:r w:rsidR="0062131C">
        <w:rPr>
          <w:rFonts w:ascii="Helvetica" w:eastAsia="Times New Roman" w:hAnsi="Helvetica" w:cs="Times New Roman"/>
          <w:kern w:val="0"/>
          <w:sz w:val="26"/>
          <w:szCs w:val="26"/>
          <w14:ligatures w14:val="none"/>
        </w:rPr>
        <w:t xml:space="preserve">assessment </w:t>
      </w:r>
      <w:r w:rsidRPr="001334C0">
        <w:rPr>
          <w:rFonts w:ascii="Helvetica" w:eastAsia="Times New Roman" w:hAnsi="Helvetica" w:cs="Times New Roman"/>
          <w:kern w:val="0"/>
          <w:sz w:val="26"/>
          <w:szCs w:val="26"/>
          <w14:ligatures w14:val="none"/>
        </w:rPr>
        <w:t>tools</w:t>
      </w:r>
      <w:r w:rsidR="0062131C">
        <w:rPr>
          <w:rFonts w:ascii="Helvetica" w:eastAsia="Times New Roman" w:hAnsi="Helvetica" w:cs="Times New Roman"/>
          <w:kern w:val="0"/>
          <w:sz w:val="26"/>
          <w:szCs w:val="26"/>
          <w14:ligatures w14:val="none"/>
        </w:rPr>
        <w:t xml:space="preserve">. These could include </w:t>
      </w:r>
      <w:r w:rsidR="00B07BA8">
        <w:rPr>
          <w:rFonts w:ascii="Helvetica" w:eastAsia="Times New Roman" w:hAnsi="Helvetica" w:cs="Times New Roman"/>
          <w:kern w:val="0"/>
          <w:sz w:val="26"/>
          <w:szCs w:val="26"/>
          <w14:ligatures w14:val="none"/>
        </w:rPr>
        <w:t xml:space="preserve">tools </w:t>
      </w:r>
      <w:r w:rsidRPr="001334C0">
        <w:rPr>
          <w:rFonts w:ascii="Helvetica" w:eastAsia="Times New Roman" w:hAnsi="Helvetica" w:cs="Times New Roman"/>
          <w:kern w:val="0"/>
          <w:sz w:val="26"/>
          <w:szCs w:val="26"/>
          <w14:ligatures w14:val="none"/>
        </w:rPr>
        <w:t>such as Environment Rating Scales (ITERS-3, ECERS-3, FCCERS-3), Circle of Security Classroom, BEARS, and Practice-Based Coaching.</w:t>
      </w:r>
    </w:p>
    <w:p w14:paraId="04D5B5DC" w14:textId="5B1885B8" w:rsidR="005B711D" w:rsidRPr="001334C0" w:rsidRDefault="005B711D" w:rsidP="00153562">
      <w:pPr>
        <w:pStyle w:val="ListParagraph"/>
        <w:numPr>
          <w:ilvl w:val="0"/>
          <w:numId w:val="5"/>
        </w:numPr>
        <w:shd w:val="clear" w:color="auto" w:fill="FFFFFF"/>
        <w:spacing w:after="0" w:line="240" w:lineRule="auto"/>
        <w:jc w:val="both"/>
        <w:textAlignment w:val="baseline"/>
        <w:rPr>
          <w:rFonts w:ascii="Helvetica" w:eastAsia="Times New Roman" w:hAnsi="Helvetica" w:cs="Times New Roman"/>
          <w:kern w:val="0"/>
          <w:sz w:val="26"/>
          <w:szCs w:val="26"/>
          <w14:ligatures w14:val="none"/>
        </w:rPr>
      </w:pPr>
      <w:r w:rsidRPr="001334C0">
        <w:rPr>
          <w:rFonts w:ascii="Helvetica" w:eastAsia="Times New Roman" w:hAnsi="Helvetica" w:cs="Times New Roman"/>
          <w:kern w:val="0"/>
          <w:sz w:val="26"/>
          <w:szCs w:val="26"/>
          <w14:ligatures w14:val="none"/>
        </w:rPr>
        <w:t>Provid</w:t>
      </w:r>
      <w:r w:rsidR="006B71B6">
        <w:rPr>
          <w:rFonts w:ascii="Helvetica" w:eastAsia="Times New Roman" w:hAnsi="Helvetica" w:cs="Times New Roman"/>
          <w:kern w:val="0"/>
          <w:sz w:val="26"/>
          <w:szCs w:val="26"/>
          <w14:ligatures w14:val="none"/>
        </w:rPr>
        <w:t>ing</w:t>
      </w:r>
      <w:r w:rsidRPr="001334C0">
        <w:rPr>
          <w:rFonts w:ascii="Helvetica" w:eastAsia="Times New Roman" w:hAnsi="Helvetica" w:cs="Times New Roman"/>
          <w:kern w:val="0"/>
          <w:sz w:val="26"/>
          <w:szCs w:val="26"/>
          <w14:ligatures w14:val="none"/>
        </w:rPr>
        <w:t xml:space="preserve"> support for ECE program directors and administrators including but not limited to new program start-up, professional development, technical assistance and coaching, assessment and planning.</w:t>
      </w:r>
    </w:p>
    <w:p w14:paraId="15AE6090" w14:textId="7B1C32EE" w:rsidR="005B711D" w:rsidRPr="001334C0" w:rsidRDefault="005B711D" w:rsidP="00153562">
      <w:pPr>
        <w:pStyle w:val="ListParagraph"/>
        <w:numPr>
          <w:ilvl w:val="0"/>
          <w:numId w:val="5"/>
        </w:numPr>
        <w:shd w:val="clear" w:color="auto" w:fill="FFFFFF"/>
        <w:spacing w:after="0" w:line="240" w:lineRule="auto"/>
        <w:jc w:val="both"/>
        <w:textAlignment w:val="baseline"/>
        <w:rPr>
          <w:rFonts w:ascii="Helvetica" w:eastAsia="Times New Roman" w:hAnsi="Helvetica" w:cs="Times New Roman"/>
          <w:kern w:val="0"/>
          <w:sz w:val="26"/>
          <w:szCs w:val="26"/>
          <w14:ligatures w14:val="none"/>
        </w:rPr>
      </w:pPr>
      <w:r w:rsidRPr="001334C0">
        <w:rPr>
          <w:rFonts w:ascii="Helvetica" w:eastAsia="Times New Roman" w:hAnsi="Helvetica" w:cs="Times New Roman"/>
          <w:kern w:val="0"/>
          <w:sz w:val="26"/>
          <w:szCs w:val="26"/>
          <w14:ligatures w14:val="none"/>
        </w:rPr>
        <w:t>Work</w:t>
      </w:r>
      <w:r w:rsidR="006B71B6">
        <w:rPr>
          <w:rFonts w:ascii="Helvetica" w:eastAsia="Times New Roman" w:hAnsi="Helvetica" w:cs="Times New Roman"/>
          <w:kern w:val="0"/>
          <w:sz w:val="26"/>
          <w:szCs w:val="26"/>
          <w14:ligatures w14:val="none"/>
        </w:rPr>
        <w:t>ing</w:t>
      </w:r>
      <w:r w:rsidRPr="001334C0">
        <w:rPr>
          <w:rFonts w:ascii="Helvetica" w:eastAsia="Times New Roman" w:hAnsi="Helvetica" w:cs="Times New Roman"/>
          <w:kern w:val="0"/>
          <w:sz w:val="26"/>
          <w:szCs w:val="26"/>
          <w14:ligatures w14:val="none"/>
        </w:rPr>
        <w:t xml:space="preserve"> with </w:t>
      </w:r>
      <w:r w:rsidR="00792A88" w:rsidRPr="001334C0">
        <w:rPr>
          <w:rFonts w:ascii="Helvetica" w:eastAsia="Times New Roman" w:hAnsi="Helvetica" w:cs="Times New Roman"/>
          <w:kern w:val="0"/>
          <w:sz w:val="26"/>
          <w:szCs w:val="26"/>
          <w14:ligatures w14:val="none"/>
        </w:rPr>
        <w:t xml:space="preserve">area </w:t>
      </w:r>
      <w:r w:rsidRPr="001334C0">
        <w:rPr>
          <w:rFonts w:ascii="Helvetica" w:eastAsia="Times New Roman" w:hAnsi="Helvetica" w:cs="Times New Roman"/>
          <w:kern w:val="0"/>
          <w:sz w:val="26"/>
          <w:szCs w:val="26"/>
          <w14:ligatures w14:val="none"/>
        </w:rPr>
        <w:t>CCR team</w:t>
      </w:r>
      <w:r w:rsidR="007C010B" w:rsidRPr="001334C0">
        <w:rPr>
          <w:rFonts w:ascii="Helvetica" w:eastAsia="Times New Roman" w:hAnsi="Helvetica" w:cs="Times New Roman"/>
          <w:kern w:val="0"/>
          <w:sz w:val="26"/>
          <w:szCs w:val="26"/>
          <w14:ligatures w14:val="none"/>
        </w:rPr>
        <w:t xml:space="preserve"> and other vested agencies</w:t>
      </w:r>
      <w:r w:rsidRPr="001334C0">
        <w:rPr>
          <w:rFonts w:ascii="Helvetica" w:eastAsia="Times New Roman" w:hAnsi="Helvetica" w:cs="Times New Roman"/>
          <w:kern w:val="0"/>
          <w:sz w:val="26"/>
          <w:szCs w:val="26"/>
          <w14:ligatures w14:val="none"/>
        </w:rPr>
        <w:t xml:space="preserve"> to create a wide variety of professional development opportunities that are responsive to emerging issues and needs, both locally and in the wider ECE field.</w:t>
      </w:r>
    </w:p>
    <w:p w14:paraId="5DBB2B29" w14:textId="7093D736" w:rsidR="005B711D" w:rsidRPr="001334C0" w:rsidRDefault="005B711D" w:rsidP="00153562">
      <w:pPr>
        <w:pStyle w:val="ListParagraph"/>
        <w:numPr>
          <w:ilvl w:val="0"/>
          <w:numId w:val="5"/>
        </w:numPr>
        <w:shd w:val="clear" w:color="auto" w:fill="FFFFFF"/>
        <w:spacing w:after="0" w:line="240" w:lineRule="auto"/>
        <w:jc w:val="both"/>
        <w:textAlignment w:val="baseline"/>
        <w:rPr>
          <w:rFonts w:ascii="Helvetica" w:eastAsia="Times New Roman" w:hAnsi="Helvetica" w:cs="Times New Roman"/>
          <w:kern w:val="0"/>
          <w:sz w:val="26"/>
          <w:szCs w:val="26"/>
          <w14:ligatures w14:val="none"/>
        </w:rPr>
      </w:pPr>
      <w:r w:rsidRPr="001334C0">
        <w:rPr>
          <w:rFonts w:ascii="Helvetica" w:eastAsia="Times New Roman" w:hAnsi="Helvetica" w:cs="Times New Roman"/>
          <w:kern w:val="0"/>
          <w:sz w:val="26"/>
          <w:szCs w:val="26"/>
          <w14:ligatures w14:val="none"/>
        </w:rPr>
        <w:t>Inform</w:t>
      </w:r>
      <w:r w:rsidR="006B71B6">
        <w:rPr>
          <w:rFonts w:ascii="Helvetica" w:eastAsia="Times New Roman" w:hAnsi="Helvetica" w:cs="Times New Roman"/>
          <w:kern w:val="0"/>
          <w:sz w:val="26"/>
          <w:szCs w:val="26"/>
          <w14:ligatures w14:val="none"/>
        </w:rPr>
        <w:t>ing</w:t>
      </w:r>
      <w:r w:rsidRPr="001334C0">
        <w:rPr>
          <w:rFonts w:ascii="Helvetica" w:eastAsia="Times New Roman" w:hAnsi="Helvetica" w:cs="Times New Roman"/>
          <w:kern w:val="0"/>
          <w:sz w:val="26"/>
          <w:szCs w:val="26"/>
          <w14:ligatures w14:val="none"/>
        </w:rPr>
        <w:t xml:space="preserve"> and connect</w:t>
      </w:r>
      <w:r w:rsidR="006B71B6">
        <w:rPr>
          <w:rFonts w:ascii="Helvetica" w:eastAsia="Times New Roman" w:hAnsi="Helvetica" w:cs="Times New Roman"/>
          <w:kern w:val="0"/>
          <w:sz w:val="26"/>
          <w:szCs w:val="26"/>
          <w14:ligatures w14:val="none"/>
        </w:rPr>
        <w:t>ing</w:t>
      </w:r>
      <w:r w:rsidRPr="001334C0">
        <w:rPr>
          <w:rFonts w:ascii="Helvetica" w:eastAsia="Times New Roman" w:hAnsi="Helvetica" w:cs="Times New Roman"/>
          <w:kern w:val="0"/>
          <w:sz w:val="26"/>
          <w:szCs w:val="26"/>
          <w14:ligatures w14:val="none"/>
        </w:rPr>
        <w:t xml:space="preserve"> the ECE community to resources that include, but are not limited to, other Smart Start activities, DCDEE Child Care Licensing, The WAGE$ Project, T.E.A.C.H., professional development opportunities, Child Care Subsidy, NC Pre-K, grant</w:t>
      </w:r>
      <w:r w:rsidR="00792A88" w:rsidRPr="001334C0">
        <w:rPr>
          <w:rFonts w:ascii="Helvetica" w:eastAsia="Times New Roman" w:hAnsi="Helvetica" w:cs="Times New Roman"/>
          <w:kern w:val="0"/>
          <w:sz w:val="26"/>
          <w:szCs w:val="26"/>
          <w14:ligatures w14:val="none"/>
        </w:rPr>
        <w:t xml:space="preserve"> opportunities, etc.</w:t>
      </w:r>
    </w:p>
    <w:p w14:paraId="70739C3B" w14:textId="0EFDC27A" w:rsidR="005B711D" w:rsidRPr="001334C0" w:rsidRDefault="005B711D" w:rsidP="00153562">
      <w:pPr>
        <w:pStyle w:val="ListParagraph"/>
        <w:numPr>
          <w:ilvl w:val="0"/>
          <w:numId w:val="5"/>
        </w:numPr>
        <w:shd w:val="clear" w:color="auto" w:fill="FFFFFF"/>
        <w:spacing w:after="0" w:line="240" w:lineRule="auto"/>
        <w:textAlignment w:val="baseline"/>
        <w:rPr>
          <w:rFonts w:ascii="Helvetica" w:eastAsia="Times New Roman" w:hAnsi="Helvetica" w:cs="Times New Roman"/>
          <w:kern w:val="0"/>
          <w:sz w:val="26"/>
          <w:szCs w:val="26"/>
          <w14:ligatures w14:val="none"/>
        </w:rPr>
      </w:pPr>
      <w:r w:rsidRPr="001334C0">
        <w:rPr>
          <w:rFonts w:ascii="Helvetica" w:eastAsia="Times New Roman" w:hAnsi="Helvetica" w:cs="Times New Roman"/>
          <w:kern w:val="0"/>
          <w:sz w:val="26"/>
          <w:szCs w:val="26"/>
          <w14:ligatures w14:val="none"/>
        </w:rPr>
        <w:lastRenderedPageBreak/>
        <w:t>Keep</w:t>
      </w:r>
      <w:r w:rsidR="006B71B6">
        <w:rPr>
          <w:rFonts w:ascii="Helvetica" w:eastAsia="Times New Roman" w:hAnsi="Helvetica" w:cs="Times New Roman"/>
          <w:kern w:val="0"/>
          <w:sz w:val="26"/>
          <w:szCs w:val="26"/>
          <w14:ligatures w14:val="none"/>
        </w:rPr>
        <w:t>ing</w:t>
      </w:r>
      <w:r w:rsidRPr="001334C0">
        <w:rPr>
          <w:rFonts w:ascii="Helvetica" w:eastAsia="Times New Roman" w:hAnsi="Helvetica" w:cs="Times New Roman"/>
          <w:kern w:val="0"/>
          <w:sz w:val="26"/>
          <w:szCs w:val="26"/>
          <w14:ligatures w14:val="none"/>
        </w:rPr>
        <w:t xml:space="preserve"> current in the field through professional development and use current research in daily work with staff and community partners to recruit and retain the ECE teaching workforce.</w:t>
      </w:r>
    </w:p>
    <w:p w14:paraId="6CDB9CDD" w14:textId="2E3F25C2" w:rsidR="00572DA2" w:rsidRPr="00DF48FC" w:rsidRDefault="00572DA2" w:rsidP="00153562">
      <w:pPr>
        <w:pStyle w:val="ListParagraph"/>
        <w:numPr>
          <w:ilvl w:val="0"/>
          <w:numId w:val="5"/>
        </w:numPr>
        <w:shd w:val="clear" w:color="auto" w:fill="FFFFFF"/>
        <w:spacing w:after="0" w:line="240" w:lineRule="auto"/>
        <w:textAlignment w:val="baseline"/>
        <w:rPr>
          <w:rFonts w:ascii="Helvetica" w:eastAsia="Times New Roman" w:hAnsi="Helvetica" w:cs="Helvetica"/>
          <w:kern w:val="0"/>
          <w:sz w:val="28"/>
          <w:szCs w:val="28"/>
          <w14:ligatures w14:val="none"/>
        </w:rPr>
      </w:pPr>
      <w:r w:rsidRPr="001334C0">
        <w:rPr>
          <w:rFonts w:ascii="Helvetica" w:hAnsi="Helvetica" w:cs="Helvetica"/>
          <w:sz w:val="26"/>
          <w:szCs w:val="26"/>
        </w:rPr>
        <w:t>De</w:t>
      </w:r>
      <w:r w:rsidR="00D86CB9" w:rsidRPr="001334C0">
        <w:rPr>
          <w:rFonts w:ascii="Helvetica" w:hAnsi="Helvetica" w:cs="Helvetica"/>
          <w:sz w:val="26"/>
          <w:szCs w:val="26"/>
        </w:rPr>
        <w:t>velop</w:t>
      </w:r>
      <w:r w:rsidR="006B71B6">
        <w:rPr>
          <w:rFonts w:ascii="Helvetica" w:hAnsi="Helvetica" w:cs="Helvetica"/>
          <w:sz w:val="26"/>
          <w:szCs w:val="26"/>
        </w:rPr>
        <w:t>ing</w:t>
      </w:r>
      <w:r w:rsidR="00D86CB9" w:rsidRPr="001334C0">
        <w:rPr>
          <w:rFonts w:ascii="Helvetica" w:hAnsi="Helvetica" w:cs="Helvetica"/>
          <w:sz w:val="26"/>
          <w:szCs w:val="26"/>
        </w:rPr>
        <w:t xml:space="preserve"> and implement</w:t>
      </w:r>
      <w:r w:rsidRPr="001334C0">
        <w:rPr>
          <w:rFonts w:ascii="Helvetica" w:hAnsi="Helvetica" w:cs="Helvetica"/>
          <w:sz w:val="26"/>
          <w:szCs w:val="26"/>
        </w:rPr>
        <w:t xml:space="preserve"> understanding of </w:t>
      </w:r>
      <w:r w:rsidRPr="001334C0">
        <w:rPr>
          <w:rStyle w:val="Strong"/>
          <w:rFonts w:ascii="Helvetica" w:hAnsi="Helvetica" w:cs="Helvetica"/>
          <w:b w:val="0"/>
          <w:bCs w:val="0"/>
          <w:sz w:val="26"/>
          <w:szCs w:val="26"/>
        </w:rPr>
        <w:t xml:space="preserve">adult learning </w:t>
      </w:r>
      <w:r w:rsidR="007D7CF2" w:rsidRPr="001334C0">
        <w:rPr>
          <w:rStyle w:val="Strong"/>
          <w:rFonts w:ascii="Helvetica" w:hAnsi="Helvetica" w:cs="Helvetica"/>
          <w:b w:val="0"/>
          <w:bCs w:val="0"/>
          <w:sz w:val="26"/>
          <w:szCs w:val="26"/>
        </w:rPr>
        <w:t>principles</w:t>
      </w:r>
      <w:r w:rsidRPr="001334C0">
        <w:rPr>
          <w:rFonts w:ascii="Helvetica" w:hAnsi="Helvetica" w:cs="Helvetica"/>
          <w:sz w:val="26"/>
          <w:szCs w:val="26"/>
        </w:rPr>
        <w:t>, experiential learning, and instructional design principles.</w:t>
      </w:r>
    </w:p>
    <w:p w14:paraId="6B80F87B" w14:textId="5A1EA6BE" w:rsidR="00DF48FC" w:rsidRPr="00DF48FC" w:rsidRDefault="00DF48FC" w:rsidP="00DF48FC">
      <w:pPr>
        <w:numPr>
          <w:ilvl w:val="0"/>
          <w:numId w:val="5"/>
        </w:numPr>
        <w:spacing w:before="100" w:beforeAutospacing="1" w:after="100" w:afterAutospacing="1" w:line="240" w:lineRule="auto"/>
        <w:rPr>
          <w:rFonts w:ascii="Helvetica" w:eastAsia="Times New Roman" w:hAnsi="Helvetica" w:cs="Helvetica"/>
          <w:kern w:val="0"/>
          <w:sz w:val="26"/>
          <w:szCs w:val="26"/>
          <w14:ligatures w14:val="none"/>
        </w:rPr>
      </w:pPr>
      <w:r w:rsidRPr="00DF48FC">
        <w:rPr>
          <w:rFonts w:ascii="Helvetica" w:eastAsia="Times New Roman" w:hAnsi="Helvetica" w:cs="Helvetica"/>
          <w:kern w:val="0"/>
          <w:sz w:val="26"/>
          <w:szCs w:val="26"/>
          <w14:ligatures w14:val="none"/>
        </w:rPr>
        <w:t>Collect</w:t>
      </w:r>
      <w:r w:rsidR="006B71B6">
        <w:rPr>
          <w:rFonts w:ascii="Helvetica" w:eastAsia="Times New Roman" w:hAnsi="Helvetica" w:cs="Helvetica"/>
          <w:kern w:val="0"/>
          <w:sz w:val="26"/>
          <w:szCs w:val="26"/>
          <w14:ligatures w14:val="none"/>
        </w:rPr>
        <w:t>ing</w:t>
      </w:r>
      <w:r w:rsidRPr="00DF48FC">
        <w:rPr>
          <w:rFonts w:ascii="Helvetica" w:eastAsia="Times New Roman" w:hAnsi="Helvetica" w:cs="Helvetica"/>
          <w:kern w:val="0"/>
          <w:sz w:val="26"/>
          <w:szCs w:val="26"/>
          <w14:ligatures w14:val="none"/>
        </w:rPr>
        <w:t xml:space="preserve"> feedback from early childhood providers, educators, and partners and use it to evaluate, refine, and improve coaching, training, and support practices to better meet program needs and outcomes. </w:t>
      </w:r>
    </w:p>
    <w:p w14:paraId="7C3C0520" w14:textId="1C673EBA" w:rsidR="00192A40" w:rsidRPr="00021FEE" w:rsidRDefault="00192A40" w:rsidP="00153562">
      <w:pPr>
        <w:pStyle w:val="ListParagraph"/>
        <w:numPr>
          <w:ilvl w:val="0"/>
          <w:numId w:val="5"/>
        </w:numPr>
        <w:shd w:val="clear" w:color="auto" w:fill="FFFFFF"/>
        <w:spacing w:after="0" w:line="240" w:lineRule="auto"/>
        <w:textAlignment w:val="baseline"/>
        <w:rPr>
          <w:rFonts w:ascii="Helvetica" w:eastAsia="Times New Roman" w:hAnsi="Helvetica" w:cs="Helvetica"/>
          <w:kern w:val="0"/>
          <w:sz w:val="30"/>
          <w:szCs w:val="30"/>
          <w14:ligatures w14:val="none"/>
        </w:rPr>
      </w:pPr>
      <w:r w:rsidRPr="00DF48FC">
        <w:rPr>
          <w:rFonts w:ascii="Helvetica" w:hAnsi="Helvetica" w:cs="Helvetica"/>
          <w:sz w:val="26"/>
          <w:szCs w:val="26"/>
        </w:rPr>
        <w:t>Develop</w:t>
      </w:r>
      <w:r w:rsidR="006B71B6">
        <w:rPr>
          <w:rFonts w:ascii="Helvetica" w:hAnsi="Helvetica" w:cs="Helvetica"/>
          <w:sz w:val="26"/>
          <w:szCs w:val="26"/>
        </w:rPr>
        <w:t>ing</w:t>
      </w:r>
      <w:r w:rsidRPr="00DF48FC">
        <w:rPr>
          <w:rFonts w:ascii="Helvetica" w:hAnsi="Helvetica" w:cs="Helvetica"/>
          <w:sz w:val="26"/>
          <w:szCs w:val="26"/>
        </w:rPr>
        <w:t xml:space="preserve"> and distribute a regular newsletter for early childhood providers that shares updates, resources, professional development opportunities, and best practices to support high-quality early learning environments.</w:t>
      </w:r>
    </w:p>
    <w:p w14:paraId="360C6ABE" w14:textId="672B6908" w:rsidR="00021FEE" w:rsidRPr="00021FEE" w:rsidRDefault="00021FEE" w:rsidP="00153562">
      <w:pPr>
        <w:pStyle w:val="ListParagraph"/>
        <w:numPr>
          <w:ilvl w:val="0"/>
          <w:numId w:val="5"/>
        </w:numPr>
        <w:shd w:val="clear" w:color="auto" w:fill="FFFFFF"/>
        <w:spacing w:after="0" w:line="240" w:lineRule="auto"/>
        <w:textAlignment w:val="baseline"/>
        <w:rPr>
          <w:rFonts w:ascii="Helvetica" w:eastAsia="Times New Roman" w:hAnsi="Helvetica" w:cs="Helvetica"/>
          <w:kern w:val="0"/>
          <w:sz w:val="32"/>
          <w:szCs w:val="32"/>
          <w14:ligatures w14:val="none"/>
        </w:rPr>
      </w:pPr>
      <w:r w:rsidRPr="00021FEE">
        <w:rPr>
          <w:rFonts w:ascii="Helvetica" w:hAnsi="Helvetica" w:cs="Helvetica"/>
          <w:sz w:val="26"/>
          <w:szCs w:val="26"/>
        </w:rPr>
        <w:t>Participat</w:t>
      </w:r>
      <w:r>
        <w:rPr>
          <w:rFonts w:ascii="Helvetica" w:hAnsi="Helvetica" w:cs="Helvetica"/>
          <w:sz w:val="26"/>
          <w:szCs w:val="26"/>
        </w:rPr>
        <w:t>ing</w:t>
      </w:r>
      <w:r w:rsidRPr="00021FEE">
        <w:rPr>
          <w:rFonts w:ascii="Helvetica" w:hAnsi="Helvetica" w:cs="Helvetica"/>
          <w:sz w:val="26"/>
          <w:szCs w:val="26"/>
        </w:rPr>
        <w:t xml:space="preserve"> in reflective supervision to support continuous professional growth, strengthen decision-making, and enhance the quality and effectiveness of coaching and support provided to early childhood professionals.</w:t>
      </w:r>
    </w:p>
    <w:p w14:paraId="39D2EBD2" w14:textId="7CEA1EE4" w:rsidR="005B711D" w:rsidRPr="001334C0" w:rsidRDefault="005B711D" w:rsidP="00153562">
      <w:pPr>
        <w:pStyle w:val="ListParagraph"/>
        <w:numPr>
          <w:ilvl w:val="0"/>
          <w:numId w:val="5"/>
        </w:numPr>
        <w:shd w:val="clear" w:color="auto" w:fill="FFFFFF"/>
        <w:spacing w:after="0" w:line="240" w:lineRule="auto"/>
        <w:textAlignment w:val="baseline"/>
        <w:rPr>
          <w:rFonts w:ascii="Helvetica" w:eastAsia="Times New Roman" w:hAnsi="Helvetica" w:cs="Times New Roman"/>
          <w:kern w:val="0"/>
          <w:sz w:val="26"/>
          <w:szCs w:val="26"/>
          <w14:ligatures w14:val="none"/>
        </w:rPr>
      </w:pPr>
      <w:r w:rsidRPr="001334C0">
        <w:rPr>
          <w:rFonts w:ascii="Helvetica" w:eastAsia="Times New Roman" w:hAnsi="Helvetica" w:cs="Times New Roman"/>
          <w:kern w:val="0"/>
          <w:sz w:val="26"/>
          <w:szCs w:val="26"/>
          <w14:ligatures w14:val="none"/>
        </w:rPr>
        <w:t>Keep</w:t>
      </w:r>
      <w:r w:rsidR="006B71B6">
        <w:rPr>
          <w:rFonts w:ascii="Helvetica" w:eastAsia="Times New Roman" w:hAnsi="Helvetica" w:cs="Times New Roman"/>
          <w:kern w:val="0"/>
          <w:sz w:val="26"/>
          <w:szCs w:val="26"/>
          <w14:ligatures w14:val="none"/>
        </w:rPr>
        <w:t>ing</w:t>
      </w:r>
      <w:r w:rsidRPr="001334C0">
        <w:rPr>
          <w:rFonts w:ascii="Helvetica" w:eastAsia="Times New Roman" w:hAnsi="Helvetica" w:cs="Times New Roman"/>
          <w:kern w:val="0"/>
          <w:sz w:val="26"/>
          <w:szCs w:val="26"/>
          <w14:ligatures w14:val="none"/>
        </w:rPr>
        <w:t xml:space="preserve"> records and report data in a timely and accurate manner that reflects technical assistance activities with teachers and directors.</w:t>
      </w:r>
    </w:p>
    <w:p w14:paraId="6BADABF5" w14:textId="1676E8D3" w:rsidR="005B711D" w:rsidRPr="001334C0" w:rsidRDefault="005B711D" w:rsidP="00153562">
      <w:pPr>
        <w:pStyle w:val="ListParagraph"/>
        <w:numPr>
          <w:ilvl w:val="0"/>
          <w:numId w:val="5"/>
        </w:numPr>
        <w:shd w:val="clear" w:color="auto" w:fill="FFFFFF"/>
        <w:spacing w:after="0" w:line="240" w:lineRule="auto"/>
        <w:textAlignment w:val="baseline"/>
        <w:rPr>
          <w:rFonts w:ascii="Helvetica" w:eastAsia="Times New Roman" w:hAnsi="Helvetica" w:cs="Times New Roman"/>
          <w:kern w:val="0"/>
          <w:sz w:val="26"/>
          <w:szCs w:val="26"/>
          <w14:ligatures w14:val="none"/>
        </w:rPr>
      </w:pPr>
      <w:r w:rsidRPr="001334C0">
        <w:rPr>
          <w:rFonts w:ascii="Helvetica" w:eastAsia="Times New Roman" w:hAnsi="Helvetica" w:cs="Times New Roman"/>
          <w:kern w:val="0"/>
          <w:sz w:val="26"/>
          <w:szCs w:val="26"/>
          <w14:ligatures w14:val="none"/>
        </w:rPr>
        <w:t>Assist</w:t>
      </w:r>
      <w:r w:rsidR="006B71B6">
        <w:rPr>
          <w:rFonts w:ascii="Helvetica" w:eastAsia="Times New Roman" w:hAnsi="Helvetica" w:cs="Times New Roman"/>
          <w:kern w:val="0"/>
          <w:sz w:val="26"/>
          <w:szCs w:val="26"/>
          <w14:ligatures w14:val="none"/>
        </w:rPr>
        <w:t>ing</w:t>
      </w:r>
      <w:r w:rsidR="00094D08" w:rsidRPr="001334C0">
        <w:rPr>
          <w:rFonts w:ascii="Helvetica" w:eastAsia="Times New Roman" w:hAnsi="Helvetica" w:cs="Times New Roman"/>
          <w:kern w:val="0"/>
          <w:sz w:val="26"/>
          <w:szCs w:val="26"/>
          <w14:ligatures w14:val="none"/>
        </w:rPr>
        <w:t xml:space="preserve"> Program Director</w:t>
      </w:r>
      <w:r w:rsidRPr="001334C0">
        <w:rPr>
          <w:rFonts w:ascii="Helvetica" w:eastAsia="Times New Roman" w:hAnsi="Helvetica" w:cs="Times New Roman"/>
          <w:kern w:val="0"/>
          <w:sz w:val="26"/>
          <w:szCs w:val="26"/>
          <w14:ligatures w14:val="none"/>
        </w:rPr>
        <w:t xml:space="preserve"> with data collection and analysis.</w:t>
      </w:r>
    </w:p>
    <w:p w14:paraId="00AAB996" w14:textId="7AB6F961" w:rsidR="005B711D" w:rsidRPr="001334C0" w:rsidRDefault="005B711D" w:rsidP="00153562">
      <w:pPr>
        <w:pStyle w:val="ListParagraph"/>
        <w:numPr>
          <w:ilvl w:val="0"/>
          <w:numId w:val="5"/>
        </w:numPr>
        <w:shd w:val="clear" w:color="auto" w:fill="FFFFFF"/>
        <w:spacing w:after="0" w:line="240" w:lineRule="auto"/>
        <w:textAlignment w:val="baseline"/>
        <w:rPr>
          <w:rFonts w:ascii="Helvetica" w:eastAsia="Times New Roman" w:hAnsi="Helvetica" w:cs="Times New Roman"/>
          <w:kern w:val="0"/>
          <w:sz w:val="26"/>
          <w:szCs w:val="26"/>
          <w14:ligatures w14:val="none"/>
        </w:rPr>
      </w:pPr>
      <w:r w:rsidRPr="001334C0">
        <w:rPr>
          <w:rFonts w:ascii="Helvetica" w:eastAsia="Times New Roman" w:hAnsi="Helvetica" w:cs="Times New Roman"/>
          <w:kern w:val="0"/>
          <w:sz w:val="26"/>
          <w:szCs w:val="26"/>
          <w14:ligatures w14:val="none"/>
        </w:rPr>
        <w:t>Be</w:t>
      </w:r>
      <w:r w:rsidR="006B71B6">
        <w:rPr>
          <w:rFonts w:ascii="Helvetica" w:eastAsia="Times New Roman" w:hAnsi="Helvetica" w:cs="Times New Roman"/>
          <w:kern w:val="0"/>
          <w:sz w:val="26"/>
          <w:szCs w:val="26"/>
          <w14:ligatures w14:val="none"/>
        </w:rPr>
        <w:t>ing</w:t>
      </w:r>
      <w:r w:rsidRPr="001334C0">
        <w:rPr>
          <w:rFonts w:ascii="Helvetica" w:eastAsia="Times New Roman" w:hAnsi="Helvetica" w:cs="Times New Roman"/>
          <w:kern w:val="0"/>
          <w:sz w:val="26"/>
          <w:szCs w:val="26"/>
          <w14:ligatures w14:val="none"/>
        </w:rPr>
        <w:t xml:space="preserve"> available for occasional weeknight and weekend trainings.</w:t>
      </w:r>
    </w:p>
    <w:p w14:paraId="309E7268" w14:textId="5115506B" w:rsidR="005B711D" w:rsidRPr="001334C0" w:rsidRDefault="005B711D" w:rsidP="00153562">
      <w:pPr>
        <w:pStyle w:val="ListParagraph"/>
        <w:numPr>
          <w:ilvl w:val="0"/>
          <w:numId w:val="5"/>
        </w:numPr>
        <w:shd w:val="clear" w:color="auto" w:fill="FFFFFF"/>
        <w:spacing w:after="0" w:line="240" w:lineRule="auto"/>
        <w:textAlignment w:val="baseline"/>
        <w:rPr>
          <w:rFonts w:ascii="Helvetica" w:eastAsia="Times New Roman" w:hAnsi="Helvetica" w:cs="Times New Roman"/>
          <w:kern w:val="0"/>
          <w:sz w:val="26"/>
          <w:szCs w:val="26"/>
          <w14:ligatures w14:val="none"/>
        </w:rPr>
      </w:pPr>
      <w:r w:rsidRPr="001334C0">
        <w:rPr>
          <w:rFonts w:ascii="Helvetica" w:eastAsia="Times New Roman" w:hAnsi="Helvetica" w:cs="Times New Roman"/>
          <w:kern w:val="0"/>
          <w:sz w:val="26"/>
          <w:szCs w:val="26"/>
          <w14:ligatures w14:val="none"/>
        </w:rPr>
        <w:t>Participat</w:t>
      </w:r>
      <w:r w:rsidR="006B71B6">
        <w:rPr>
          <w:rFonts w:ascii="Helvetica" w:eastAsia="Times New Roman" w:hAnsi="Helvetica" w:cs="Times New Roman"/>
          <w:kern w:val="0"/>
          <w:sz w:val="26"/>
          <w:szCs w:val="26"/>
          <w14:ligatures w14:val="none"/>
        </w:rPr>
        <w:t>ing</w:t>
      </w:r>
      <w:r w:rsidRPr="001334C0">
        <w:rPr>
          <w:rFonts w:ascii="Helvetica" w:eastAsia="Times New Roman" w:hAnsi="Helvetica" w:cs="Times New Roman"/>
          <w:kern w:val="0"/>
          <w:sz w:val="26"/>
          <w:szCs w:val="26"/>
          <w14:ligatures w14:val="none"/>
        </w:rPr>
        <w:t xml:space="preserve"> on local and regional committees as assigned.</w:t>
      </w:r>
    </w:p>
    <w:p w14:paraId="599CE48C" w14:textId="77777777" w:rsidR="00E86188" w:rsidRDefault="00E86188" w:rsidP="005B711D">
      <w:pPr>
        <w:shd w:val="clear" w:color="auto" w:fill="FFFFFF"/>
        <w:spacing w:after="0" w:line="240" w:lineRule="auto"/>
        <w:textAlignment w:val="baseline"/>
        <w:rPr>
          <w:rFonts w:ascii="inherit" w:eastAsia="Times New Roman" w:hAnsi="inherit" w:cs="Times New Roman"/>
          <w:b/>
          <w:bCs/>
          <w:color w:val="27398F"/>
          <w:kern w:val="0"/>
          <w:sz w:val="26"/>
          <w:szCs w:val="26"/>
          <w:bdr w:val="none" w:sz="0" w:space="0" w:color="auto" w:frame="1"/>
          <w14:ligatures w14:val="none"/>
        </w:rPr>
      </w:pPr>
    </w:p>
    <w:p w14:paraId="61B8A12B" w14:textId="77777777" w:rsidR="007D7CF2" w:rsidRDefault="005B711D" w:rsidP="007D7CF2">
      <w:pPr>
        <w:shd w:val="clear" w:color="auto" w:fill="FFFFFF"/>
        <w:spacing w:after="0" w:line="240" w:lineRule="auto"/>
        <w:textAlignment w:val="baseline"/>
        <w:rPr>
          <w:rFonts w:ascii="Helvetica" w:eastAsia="Times New Roman" w:hAnsi="Helvetica" w:cs="Times New Roman"/>
          <w:color w:val="215E99" w:themeColor="text2" w:themeTint="BF"/>
          <w:kern w:val="0"/>
          <w:sz w:val="26"/>
          <w:szCs w:val="26"/>
          <w14:ligatures w14:val="none"/>
        </w:rPr>
      </w:pPr>
      <w:r w:rsidRPr="001334C0">
        <w:rPr>
          <w:rFonts w:ascii="inherit" w:eastAsia="Times New Roman" w:hAnsi="inherit" w:cs="Times New Roman"/>
          <w:b/>
          <w:bCs/>
          <w:color w:val="215E99" w:themeColor="text2" w:themeTint="BF"/>
          <w:kern w:val="0"/>
          <w:sz w:val="26"/>
          <w:szCs w:val="26"/>
          <w:bdr w:val="none" w:sz="0" w:space="0" w:color="auto" w:frame="1"/>
          <w14:ligatures w14:val="none"/>
        </w:rPr>
        <w:t>QUALIFICATIONS</w:t>
      </w:r>
      <w:r w:rsidRPr="001334C0">
        <w:rPr>
          <w:rFonts w:ascii="Helvetica" w:eastAsia="Times New Roman" w:hAnsi="Helvetica" w:cs="Times New Roman"/>
          <w:color w:val="215E99" w:themeColor="text2" w:themeTint="BF"/>
          <w:kern w:val="0"/>
          <w:sz w:val="26"/>
          <w:szCs w:val="26"/>
          <w14:ligatures w14:val="none"/>
        </w:rPr>
        <w:t>:</w:t>
      </w:r>
    </w:p>
    <w:p w14:paraId="5CF29A92" w14:textId="260D27B2" w:rsidR="005B711D" w:rsidRPr="00D86EF9" w:rsidRDefault="005B711D" w:rsidP="007D7CF2">
      <w:pPr>
        <w:shd w:val="clear" w:color="auto" w:fill="FFFFFF"/>
        <w:spacing w:after="0" w:line="240" w:lineRule="auto"/>
        <w:textAlignment w:val="baseline"/>
        <w:rPr>
          <w:rFonts w:ascii="Helvetica" w:eastAsia="Times New Roman" w:hAnsi="Helvetica" w:cs="Times New Roman"/>
          <w:kern w:val="0"/>
          <w:sz w:val="26"/>
          <w:szCs w:val="26"/>
          <w:u w:val="single"/>
          <w14:ligatures w14:val="none"/>
        </w:rPr>
      </w:pPr>
      <w:r w:rsidRPr="001334C0">
        <w:rPr>
          <w:rFonts w:ascii="Helvetica" w:eastAsia="Times New Roman" w:hAnsi="Helvetica" w:cs="Times New Roman"/>
          <w:kern w:val="0"/>
          <w:sz w:val="26"/>
          <w:szCs w:val="26"/>
          <w14:ligatures w14:val="none"/>
        </w:rPr>
        <w:t>Bachelor’s Degree in Early Childhood Education or a related field from an accredited four-year college or university preferred. Minimum three years’ experience in an early childhood environment.</w:t>
      </w:r>
      <w:r w:rsidR="00D86CB9" w:rsidRPr="001334C0">
        <w:rPr>
          <w:rFonts w:ascii="Helvetica" w:eastAsia="Times New Roman" w:hAnsi="Helvetica" w:cs="Times New Roman"/>
          <w:kern w:val="0"/>
          <w:sz w:val="26"/>
          <w:szCs w:val="26"/>
          <w14:ligatures w14:val="none"/>
        </w:rPr>
        <w:t xml:space="preserve"> </w:t>
      </w:r>
      <w:r w:rsidR="00D86CB9" w:rsidRPr="00D86EF9">
        <w:rPr>
          <w:rFonts w:ascii="Helvetica" w:eastAsia="Times New Roman" w:hAnsi="Helvetica" w:cs="Times New Roman"/>
          <w:b/>
          <w:bCs/>
          <w:kern w:val="0"/>
          <w:sz w:val="26"/>
          <w:szCs w:val="26"/>
          <w:u w:val="single"/>
          <w14:ligatures w14:val="none"/>
        </w:rPr>
        <w:t xml:space="preserve">The right candidate </w:t>
      </w:r>
      <w:r w:rsidR="0013017D" w:rsidRPr="00D86EF9">
        <w:rPr>
          <w:rFonts w:ascii="Helvetica" w:eastAsia="Times New Roman" w:hAnsi="Helvetica" w:cs="Times New Roman"/>
          <w:b/>
          <w:bCs/>
          <w:kern w:val="0"/>
          <w:sz w:val="26"/>
          <w:szCs w:val="26"/>
          <w:u w:val="single"/>
          <w14:ligatures w14:val="none"/>
        </w:rPr>
        <w:t>will be highly relational</w:t>
      </w:r>
      <w:r w:rsidR="002304D5" w:rsidRPr="00D86EF9">
        <w:rPr>
          <w:rFonts w:ascii="Helvetica" w:eastAsia="Times New Roman" w:hAnsi="Helvetica" w:cs="Times New Roman"/>
          <w:b/>
          <w:bCs/>
          <w:kern w:val="0"/>
          <w:sz w:val="26"/>
          <w:szCs w:val="26"/>
          <w:u w:val="single"/>
          <w14:ligatures w14:val="none"/>
        </w:rPr>
        <w:t xml:space="preserve"> and adept at </w:t>
      </w:r>
      <w:r w:rsidR="00B67A65" w:rsidRPr="00D86EF9">
        <w:rPr>
          <w:rFonts w:ascii="Helvetica" w:eastAsia="Times New Roman" w:hAnsi="Helvetica" w:cs="Times New Roman"/>
          <w:b/>
          <w:bCs/>
          <w:kern w:val="0"/>
          <w:sz w:val="26"/>
          <w:szCs w:val="26"/>
          <w:u w:val="single"/>
          <w14:ligatures w14:val="none"/>
        </w:rPr>
        <w:t xml:space="preserve">active listening and building trust </w:t>
      </w:r>
      <w:r w:rsidR="00667675" w:rsidRPr="00D86EF9">
        <w:rPr>
          <w:rFonts w:ascii="Helvetica" w:eastAsia="Times New Roman" w:hAnsi="Helvetica" w:cs="Times New Roman"/>
          <w:b/>
          <w:bCs/>
          <w:kern w:val="0"/>
          <w:sz w:val="26"/>
          <w:szCs w:val="26"/>
          <w:u w:val="single"/>
          <w14:ligatures w14:val="none"/>
        </w:rPr>
        <w:t>within the early childhood education system</w:t>
      </w:r>
      <w:r w:rsidR="00092F34" w:rsidRPr="00D86EF9">
        <w:rPr>
          <w:rFonts w:ascii="Helvetica" w:eastAsia="Times New Roman" w:hAnsi="Helvetica" w:cs="Times New Roman"/>
          <w:b/>
          <w:bCs/>
          <w:kern w:val="0"/>
          <w:sz w:val="26"/>
          <w:szCs w:val="26"/>
          <w:u w:val="single"/>
          <w14:ligatures w14:val="none"/>
        </w:rPr>
        <w:t>.</w:t>
      </w:r>
    </w:p>
    <w:p w14:paraId="6220B066" w14:textId="77777777" w:rsidR="005B711D" w:rsidRPr="00E04347" w:rsidRDefault="005B711D" w:rsidP="00E04347">
      <w:pPr>
        <w:pStyle w:val="ListParagraph"/>
        <w:numPr>
          <w:ilvl w:val="0"/>
          <w:numId w:val="6"/>
        </w:numPr>
        <w:shd w:val="clear" w:color="auto" w:fill="FFFFFF"/>
        <w:spacing w:after="0" w:line="240" w:lineRule="auto"/>
        <w:textAlignment w:val="baseline"/>
        <w:rPr>
          <w:rFonts w:ascii="Helvetica" w:eastAsia="Times New Roman" w:hAnsi="Helvetica" w:cs="Times New Roman"/>
          <w:kern w:val="0"/>
          <w:sz w:val="26"/>
          <w:szCs w:val="26"/>
          <w14:ligatures w14:val="none"/>
        </w:rPr>
      </w:pPr>
      <w:r w:rsidRPr="00E04347">
        <w:rPr>
          <w:rFonts w:ascii="Helvetica" w:eastAsia="Times New Roman" w:hAnsi="Helvetica" w:cs="Times New Roman"/>
          <w:kern w:val="0"/>
          <w:sz w:val="26"/>
          <w:szCs w:val="26"/>
          <w14:ligatures w14:val="none"/>
        </w:rPr>
        <w:t>Experience with technical assistance, coaching or mentoring is preferred. Spanish language skills preferred.</w:t>
      </w:r>
    </w:p>
    <w:p w14:paraId="1B1C1F56" w14:textId="77777777" w:rsidR="005B711D" w:rsidRPr="00E04347" w:rsidRDefault="005B711D" w:rsidP="00E04347">
      <w:pPr>
        <w:pStyle w:val="ListParagraph"/>
        <w:numPr>
          <w:ilvl w:val="0"/>
          <w:numId w:val="6"/>
        </w:numPr>
        <w:shd w:val="clear" w:color="auto" w:fill="FFFFFF"/>
        <w:spacing w:after="0" w:line="240" w:lineRule="auto"/>
        <w:textAlignment w:val="baseline"/>
        <w:rPr>
          <w:rFonts w:ascii="Helvetica" w:eastAsia="Times New Roman" w:hAnsi="Helvetica" w:cs="Times New Roman"/>
          <w:kern w:val="0"/>
          <w:sz w:val="26"/>
          <w:szCs w:val="26"/>
          <w14:ligatures w14:val="none"/>
        </w:rPr>
      </w:pPr>
      <w:r w:rsidRPr="00E04347">
        <w:rPr>
          <w:rFonts w:ascii="Helvetica" w:eastAsia="Times New Roman" w:hAnsi="Helvetica" w:cs="Times New Roman"/>
          <w:kern w:val="0"/>
          <w:sz w:val="26"/>
          <w:szCs w:val="26"/>
          <w14:ligatures w14:val="none"/>
        </w:rPr>
        <w:t>Knowledge of adult learning styles and classroom best practices.</w:t>
      </w:r>
    </w:p>
    <w:p w14:paraId="20EAD766" w14:textId="77777777" w:rsidR="005B711D" w:rsidRPr="00E04347" w:rsidRDefault="005B711D" w:rsidP="00E04347">
      <w:pPr>
        <w:pStyle w:val="ListParagraph"/>
        <w:numPr>
          <w:ilvl w:val="0"/>
          <w:numId w:val="6"/>
        </w:numPr>
        <w:shd w:val="clear" w:color="auto" w:fill="FFFFFF"/>
        <w:spacing w:after="0" w:line="240" w:lineRule="auto"/>
        <w:textAlignment w:val="baseline"/>
        <w:rPr>
          <w:rFonts w:ascii="Helvetica" w:eastAsia="Times New Roman" w:hAnsi="Helvetica" w:cs="Times New Roman"/>
          <w:kern w:val="0"/>
          <w:sz w:val="26"/>
          <w:szCs w:val="26"/>
          <w14:ligatures w14:val="none"/>
        </w:rPr>
      </w:pPr>
      <w:r w:rsidRPr="00E04347">
        <w:rPr>
          <w:rFonts w:ascii="Helvetica" w:eastAsia="Times New Roman" w:hAnsi="Helvetica" w:cs="Times New Roman"/>
          <w:kern w:val="0"/>
          <w:sz w:val="26"/>
          <w:szCs w:val="26"/>
          <w14:ligatures w14:val="none"/>
        </w:rPr>
        <w:t>Ability to work and thrive in a fast-paced, unpredictable environment, where plans and tasks may change quickly. Flexibility, teamwork, and quick responsiveness are necessary.</w:t>
      </w:r>
    </w:p>
    <w:p w14:paraId="6C561D86" w14:textId="77777777" w:rsidR="005B711D" w:rsidRPr="00E04347" w:rsidRDefault="005B711D" w:rsidP="00E04347">
      <w:pPr>
        <w:pStyle w:val="ListParagraph"/>
        <w:numPr>
          <w:ilvl w:val="0"/>
          <w:numId w:val="6"/>
        </w:numPr>
        <w:shd w:val="clear" w:color="auto" w:fill="FFFFFF"/>
        <w:spacing w:after="0" w:line="240" w:lineRule="auto"/>
        <w:textAlignment w:val="baseline"/>
        <w:rPr>
          <w:rFonts w:ascii="Helvetica" w:eastAsia="Times New Roman" w:hAnsi="Helvetica" w:cs="Times New Roman"/>
          <w:kern w:val="0"/>
          <w:sz w:val="26"/>
          <w:szCs w:val="26"/>
          <w14:ligatures w14:val="none"/>
        </w:rPr>
      </w:pPr>
      <w:r w:rsidRPr="00E04347">
        <w:rPr>
          <w:rFonts w:ascii="Helvetica" w:eastAsia="Times New Roman" w:hAnsi="Helvetica" w:cs="Times New Roman"/>
          <w:kern w:val="0"/>
          <w:sz w:val="26"/>
          <w:szCs w:val="26"/>
          <w14:ligatures w14:val="none"/>
        </w:rPr>
        <w:t>Familiarity with the North Carolina Early Childhood Education Higher Education system.</w:t>
      </w:r>
    </w:p>
    <w:p w14:paraId="3EB783BC" w14:textId="77777777" w:rsidR="005B711D" w:rsidRPr="00E04347" w:rsidRDefault="005B711D" w:rsidP="00E04347">
      <w:pPr>
        <w:pStyle w:val="ListParagraph"/>
        <w:numPr>
          <w:ilvl w:val="0"/>
          <w:numId w:val="6"/>
        </w:numPr>
        <w:shd w:val="clear" w:color="auto" w:fill="FFFFFF"/>
        <w:spacing w:after="0" w:line="240" w:lineRule="auto"/>
        <w:textAlignment w:val="baseline"/>
        <w:rPr>
          <w:rFonts w:ascii="Helvetica" w:eastAsia="Times New Roman" w:hAnsi="Helvetica" w:cs="Times New Roman"/>
          <w:kern w:val="0"/>
          <w:sz w:val="26"/>
          <w:szCs w:val="26"/>
          <w14:ligatures w14:val="none"/>
        </w:rPr>
      </w:pPr>
      <w:r w:rsidRPr="00E04347">
        <w:rPr>
          <w:rFonts w:ascii="Helvetica" w:eastAsia="Times New Roman" w:hAnsi="Helvetica" w:cs="Times New Roman"/>
          <w:kern w:val="0"/>
          <w:sz w:val="26"/>
          <w:szCs w:val="26"/>
          <w14:ligatures w14:val="none"/>
        </w:rPr>
        <w:t>Ability to present and maintain a positive attitude in stressful situations.</w:t>
      </w:r>
    </w:p>
    <w:p w14:paraId="2145860F" w14:textId="77777777" w:rsidR="005B711D" w:rsidRPr="00E04347" w:rsidRDefault="005B711D" w:rsidP="00E04347">
      <w:pPr>
        <w:pStyle w:val="ListParagraph"/>
        <w:numPr>
          <w:ilvl w:val="0"/>
          <w:numId w:val="6"/>
        </w:numPr>
        <w:shd w:val="clear" w:color="auto" w:fill="FFFFFF"/>
        <w:spacing w:after="0" w:line="240" w:lineRule="auto"/>
        <w:textAlignment w:val="baseline"/>
        <w:rPr>
          <w:rFonts w:ascii="Helvetica" w:eastAsia="Times New Roman" w:hAnsi="Helvetica" w:cs="Times New Roman"/>
          <w:kern w:val="0"/>
          <w:sz w:val="26"/>
          <w:szCs w:val="26"/>
          <w14:ligatures w14:val="none"/>
        </w:rPr>
      </w:pPr>
      <w:r w:rsidRPr="00E04347">
        <w:rPr>
          <w:rFonts w:ascii="Helvetica" w:eastAsia="Times New Roman" w:hAnsi="Helvetica" w:cs="Times New Roman"/>
          <w:kern w:val="0"/>
          <w:sz w:val="26"/>
          <w:szCs w:val="26"/>
          <w14:ligatures w14:val="none"/>
        </w:rPr>
        <w:t>Ability to work independently and as a member of a team.</w:t>
      </w:r>
    </w:p>
    <w:p w14:paraId="0334C139" w14:textId="77777777" w:rsidR="005B711D" w:rsidRPr="00E04347" w:rsidRDefault="005B711D" w:rsidP="00E04347">
      <w:pPr>
        <w:pStyle w:val="ListParagraph"/>
        <w:numPr>
          <w:ilvl w:val="0"/>
          <w:numId w:val="6"/>
        </w:numPr>
        <w:shd w:val="clear" w:color="auto" w:fill="FFFFFF"/>
        <w:spacing w:after="0" w:line="240" w:lineRule="auto"/>
        <w:textAlignment w:val="baseline"/>
        <w:rPr>
          <w:rFonts w:ascii="Helvetica" w:eastAsia="Times New Roman" w:hAnsi="Helvetica" w:cs="Times New Roman"/>
          <w:kern w:val="0"/>
          <w:sz w:val="26"/>
          <w:szCs w:val="26"/>
          <w14:ligatures w14:val="none"/>
        </w:rPr>
      </w:pPr>
      <w:r w:rsidRPr="00E04347">
        <w:rPr>
          <w:rFonts w:ascii="Helvetica" w:eastAsia="Times New Roman" w:hAnsi="Helvetica" w:cs="Times New Roman"/>
          <w:kern w:val="0"/>
          <w:sz w:val="26"/>
          <w:szCs w:val="26"/>
          <w14:ligatures w14:val="none"/>
        </w:rPr>
        <w:t>Must be proficient in Microsoft Office and be willing to learn additional software applications.</w:t>
      </w:r>
    </w:p>
    <w:p w14:paraId="19E55E08" w14:textId="77777777" w:rsidR="005B711D" w:rsidRPr="00E04347" w:rsidRDefault="005B711D" w:rsidP="00E04347">
      <w:pPr>
        <w:pStyle w:val="ListParagraph"/>
        <w:numPr>
          <w:ilvl w:val="0"/>
          <w:numId w:val="6"/>
        </w:numPr>
        <w:shd w:val="clear" w:color="auto" w:fill="FFFFFF"/>
        <w:spacing w:after="0" w:line="240" w:lineRule="auto"/>
        <w:textAlignment w:val="baseline"/>
        <w:rPr>
          <w:rFonts w:ascii="Helvetica" w:eastAsia="Times New Roman" w:hAnsi="Helvetica" w:cs="Times New Roman"/>
          <w:kern w:val="0"/>
          <w:sz w:val="26"/>
          <w:szCs w:val="26"/>
          <w14:ligatures w14:val="none"/>
        </w:rPr>
      </w:pPr>
      <w:r w:rsidRPr="00E04347">
        <w:rPr>
          <w:rFonts w:ascii="Helvetica" w:eastAsia="Times New Roman" w:hAnsi="Helvetica" w:cs="Times New Roman"/>
          <w:kern w:val="0"/>
          <w:sz w:val="26"/>
          <w:szCs w:val="26"/>
          <w14:ligatures w14:val="none"/>
        </w:rPr>
        <w:t>Build relationships with teachers and directors with different levels of experience and from a wide range of backgrounds.</w:t>
      </w:r>
    </w:p>
    <w:p w14:paraId="0F5526D6" w14:textId="77777777" w:rsidR="005B711D" w:rsidRPr="00E04347" w:rsidRDefault="005B711D" w:rsidP="00E04347">
      <w:pPr>
        <w:pStyle w:val="ListParagraph"/>
        <w:numPr>
          <w:ilvl w:val="0"/>
          <w:numId w:val="6"/>
        </w:numPr>
        <w:shd w:val="clear" w:color="auto" w:fill="FFFFFF"/>
        <w:spacing w:after="0" w:line="240" w:lineRule="auto"/>
        <w:textAlignment w:val="baseline"/>
        <w:rPr>
          <w:rFonts w:ascii="Helvetica" w:eastAsia="Times New Roman" w:hAnsi="Helvetica" w:cs="Times New Roman"/>
          <w:kern w:val="0"/>
          <w:sz w:val="26"/>
          <w:szCs w:val="26"/>
          <w14:ligatures w14:val="none"/>
        </w:rPr>
      </w:pPr>
      <w:r w:rsidRPr="00E04347">
        <w:rPr>
          <w:rFonts w:ascii="Helvetica" w:eastAsia="Times New Roman" w:hAnsi="Helvetica" w:cs="Times New Roman"/>
          <w:kern w:val="0"/>
          <w:sz w:val="26"/>
          <w:szCs w:val="26"/>
          <w14:ligatures w14:val="none"/>
        </w:rPr>
        <w:t>Effectively communicate with ECE professionals and colleagues both verbally and in writing.</w:t>
      </w:r>
    </w:p>
    <w:p w14:paraId="50BFA6A0" w14:textId="04AD1DD1" w:rsidR="005B711D" w:rsidRPr="00E04347" w:rsidRDefault="005B711D" w:rsidP="00E04347">
      <w:pPr>
        <w:pStyle w:val="ListParagraph"/>
        <w:numPr>
          <w:ilvl w:val="0"/>
          <w:numId w:val="6"/>
        </w:numPr>
        <w:shd w:val="clear" w:color="auto" w:fill="FFFFFF"/>
        <w:spacing w:after="0" w:line="240" w:lineRule="auto"/>
        <w:textAlignment w:val="baseline"/>
        <w:rPr>
          <w:rFonts w:ascii="Helvetica" w:eastAsia="Times New Roman" w:hAnsi="Helvetica" w:cs="Times New Roman"/>
          <w:kern w:val="0"/>
          <w:sz w:val="26"/>
          <w:szCs w:val="26"/>
          <w14:ligatures w14:val="none"/>
        </w:rPr>
      </w:pPr>
      <w:r w:rsidRPr="00E04347">
        <w:rPr>
          <w:rFonts w:ascii="Helvetica" w:eastAsia="Times New Roman" w:hAnsi="Helvetica" w:cs="Times New Roman"/>
          <w:kern w:val="0"/>
          <w:sz w:val="26"/>
          <w:szCs w:val="26"/>
          <w14:ligatures w14:val="none"/>
        </w:rPr>
        <w:t>Be willing to learn and implement new skills, systems, and techniques in creative ways</w:t>
      </w:r>
      <w:r w:rsidR="003C46A6" w:rsidRPr="00E04347">
        <w:rPr>
          <w:rFonts w:ascii="Helvetica" w:eastAsia="Times New Roman" w:hAnsi="Helvetica" w:cs="Times New Roman"/>
          <w:kern w:val="0"/>
          <w:sz w:val="26"/>
          <w:szCs w:val="26"/>
          <w14:ligatures w14:val="none"/>
        </w:rPr>
        <w:t>.</w:t>
      </w:r>
    </w:p>
    <w:p w14:paraId="63681B85" w14:textId="6B34B207" w:rsidR="005B711D" w:rsidRPr="00E04347" w:rsidRDefault="005B711D" w:rsidP="00E04347">
      <w:pPr>
        <w:pStyle w:val="ListParagraph"/>
        <w:numPr>
          <w:ilvl w:val="0"/>
          <w:numId w:val="6"/>
        </w:numPr>
        <w:shd w:val="clear" w:color="auto" w:fill="FFFFFF"/>
        <w:spacing w:after="0" w:line="240" w:lineRule="auto"/>
        <w:textAlignment w:val="baseline"/>
        <w:rPr>
          <w:rFonts w:ascii="Helvetica" w:eastAsia="Times New Roman" w:hAnsi="Helvetica" w:cs="Times New Roman"/>
          <w:kern w:val="0"/>
          <w:sz w:val="26"/>
          <w:szCs w:val="26"/>
          <w14:ligatures w14:val="none"/>
        </w:rPr>
      </w:pPr>
      <w:r w:rsidRPr="00E04347">
        <w:rPr>
          <w:rFonts w:ascii="Helvetica" w:eastAsia="Times New Roman" w:hAnsi="Helvetica" w:cs="Times New Roman"/>
          <w:kern w:val="0"/>
          <w:sz w:val="26"/>
          <w:szCs w:val="26"/>
          <w14:ligatures w14:val="none"/>
        </w:rPr>
        <w:t>Level 11 Early Educator Certification from NCECPDI</w:t>
      </w:r>
      <w:r w:rsidR="00D86EF9">
        <w:rPr>
          <w:rFonts w:ascii="Helvetica" w:eastAsia="Times New Roman" w:hAnsi="Helvetica" w:cs="Times New Roman"/>
          <w:kern w:val="0"/>
          <w:sz w:val="26"/>
          <w:szCs w:val="26"/>
          <w14:ligatures w14:val="none"/>
        </w:rPr>
        <w:t xml:space="preserve"> is req</w:t>
      </w:r>
      <w:r w:rsidRPr="00E04347">
        <w:rPr>
          <w:rFonts w:ascii="Helvetica" w:eastAsia="Times New Roman" w:hAnsi="Helvetica" w:cs="Times New Roman"/>
          <w:kern w:val="0"/>
          <w:sz w:val="26"/>
          <w:szCs w:val="26"/>
          <w14:ligatures w14:val="none"/>
        </w:rPr>
        <w:t>uired. </w:t>
      </w:r>
      <w:hyperlink r:id="rId7" w:history="1">
        <w:r w:rsidR="00D86EF9" w:rsidRPr="00C879AB">
          <w:rPr>
            <w:rStyle w:val="Hyperlink"/>
            <w:rFonts w:ascii="Helvetica" w:eastAsia="Times New Roman" w:hAnsi="Helvetica" w:cs="Times New Roman"/>
            <w:kern w:val="0"/>
            <w:sz w:val="26"/>
            <w:szCs w:val="26"/>
            <w:bdr w:val="none" w:sz="0" w:space="0" w:color="auto" w:frame="1"/>
            <w14:ligatures w14:val="none"/>
          </w:rPr>
          <w:t>https://ncicdp.org/certification-licensure/eec-overview.</w:t>
        </w:r>
      </w:hyperlink>
      <w:r w:rsidRPr="00E04347">
        <w:rPr>
          <w:rFonts w:ascii="Helvetica" w:eastAsia="Times New Roman" w:hAnsi="Helvetica" w:cs="Times New Roman"/>
          <w:kern w:val="0"/>
          <w:sz w:val="26"/>
          <w:szCs w:val="26"/>
          <w14:ligatures w14:val="none"/>
        </w:rPr>
        <w:t xml:space="preserve"> Exceptions may be </w:t>
      </w:r>
      <w:r w:rsidRPr="00E04347">
        <w:rPr>
          <w:rFonts w:ascii="Helvetica" w:eastAsia="Times New Roman" w:hAnsi="Helvetica" w:cs="Times New Roman"/>
          <w:kern w:val="0"/>
          <w:sz w:val="26"/>
          <w:szCs w:val="26"/>
          <w14:ligatures w14:val="none"/>
        </w:rPr>
        <w:lastRenderedPageBreak/>
        <w:t>made if you are willing to complete the required classes with tuition assistance from the Partnership in an agreed upon timeframe.</w:t>
      </w:r>
    </w:p>
    <w:p w14:paraId="2BF49D87" w14:textId="77777777" w:rsidR="005B711D" w:rsidRPr="00E04347" w:rsidRDefault="005B711D" w:rsidP="00E04347">
      <w:pPr>
        <w:pStyle w:val="ListParagraph"/>
        <w:numPr>
          <w:ilvl w:val="0"/>
          <w:numId w:val="6"/>
        </w:numPr>
        <w:shd w:val="clear" w:color="auto" w:fill="FFFFFF"/>
        <w:spacing w:after="0" w:line="240" w:lineRule="auto"/>
        <w:textAlignment w:val="baseline"/>
        <w:rPr>
          <w:rFonts w:ascii="Helvetica" w:eastAsia="Times New Roman" w:hAnsi="Helvetica" w:cs="Times New Roman"/>
          <w:kern w:val="0"/>
          <w:sz w:val="26"/>
          <w:szCs w:val="26"/>
          <w14:ligatures w14:val="none"/>
        </w:rPr>
      </w:pPr>
      <w:r w:rsidRPr="00E04347">
        <w:rPr>
          <w:rFonts w:ascii="Helvetica" w:eastAsia="Times New Roman" w:hAnsi="Helvetica" w:cs="Times New Roman"/>
          <w:kern w:val="0"/>
          <w:sz w:val="26"/>
          <w:szCs w:val="26"/>
          <w14:ligatures w14:val="none"/>
        </w:rPr>
        <w:t>Training or experience with Pre-K, Toddler, and/or Infant CLASS is preferred; training or experience with ECERS-3, ITERS-3, and FCCERS is preferred; training or experience with Practice Based Coaching, PAS, BAS, and/or CSEFEL is preferred.</w:t>
      </w:r>
    </w:p>
    <w:p w14:paraId="624C0035" w14:textId="77777777" w:rsidR="005B711D" w:rsidRPr="00E04347" w:rsidRDefault="005B711D" w:rsidP="00E04347">
      <w:pPr>
        <w:pStyle w:val="ListParagraph"/>
        <w:numPr>
          <w:ilvl w:val="0"/>
          <w:numId w:val="6"/>
        </w:numPr>
        <w:shd w:val="clear" w:color="auto" w:fill="FFFFFF"/>
        <w:spacing w:after="0" w:line="240" w:lineRule="auto"/>
        <w:textAlignment w:val="baseline"/>
        <w:rPr>
          <w:rFonts w:ascii="Helvetica" w:eastAsia="Times New Roman" w:hAnsi="Helvetica" w:cs="Times New Roman"/>
          <w:kern w:val="0"/>
          <w:sz w:val="26"/>
          <w:szCs w:val="26"/>
          <w14:ligatures w14:val="none"/>
        </w:rPr>
      </w:pPr>
      <w:r w:rsidRPr="00E04347">
        <w:rPr>
          <w:rFonts w:ascii="Helvetica" w:eastAsia="Times New Roman" w:hAnsi="Helvetica" w:cs="Times New Roman"/>
          <w:kern w:val="0"/>
          <w:sz w:val="26"/>
          <w:szCs w:val="26"/>
          <w14:ligatures w14:val="none"/>
        </w:rPr>
        <w:t>Individuals with prior experience with NC Pre-K preferred/encouraged to apply; work may include supporting prospective, new, and existing NC Pre-K classrooms</w:t>
      </w:r>
    </w:p>
    <w:p w14:paraId="18B0EBFD" w14:textId="46613798" w:rsidR="005B711D" w:rsidRPr="00E04347" w:rsidRDefault="005B711D" w:rsidP="00E04347">
      <w:pPr>
        <w:pStyle w:val="ListParagraph"/>
        <w:numPr>
          <w:ilvl w:val="0"/>
          <w:numId w:val="6"/>
        </w:numPr>
        <w:shd w:val="clear" w:color="auto" w:fill="FFFFFF"/>
        <w:spacing w:after="0" w:line="240" w:lineRule="auto"/>
        <w:textAlignment w:val="baseline"/>
        <w:rPr>
          <w:rFonts w:ascii="Helvetica" w:eastAsia="Times New Roman" w:hAnsi="Helvetica" w:cs="Times New Roman"/>
          <w:kern w:val="0"/>
          <w:sz w:val="26"/>
          <w:szCs w:val="26"/>
          <w14:ligatures w14:val="none"/>
        </w:rPr>
      </w:pPr>
      <w:r w:rsidRPr="00E04347">
        <w:rPr>
          <w:rFonts w:ascii="Helvetica" w:eastAsia="Times New Roman" w:hAnsi="Helvetica" w:cs="Times New Roman"/>
          <w:kern w:val="0"/>
          <w:sz w:val="26"/>
          <w:szCs w:val="26"/>
          <w14:ligatures w14:val="none"/>
        </w:rPr>
        <w:t xml:space="preserve">A motor vehicle operator’s license is recommended. </w:t>
      </w:r>
      <w:r w:rsidR="00B366C6" w:rsidRPr="00E04347">
        <w:rPr>
          <w:rFonts w:ascii="Helvetica" w:eastAsia="Times New Roman" w:hAnsi="Helvetica" w:cs="Times New Roman"/>
          <w:kern w:val="0"/>
          <w:sz w:val="26"/>
          <w:szCs w:val="26"/>
          <w14:ligatures w14:val="none"/>
        </w:rPr>
        <w:t>Employees are</w:t>
      </w:r>
      <w:r w:rsidRPr="00E04347">
        <w:rPr>
          <w:rFonts w:ascii="Helvetica" w:eastAsia="Times New Roman" w:hAnsi="Helvetica" w:cs="Times New Roman"/>
          <w:kern w:val="0"/>
          <w:sz w:val="26"/>
          <w:szCs w:val="26"/>
          <w14:ligatures w14:val="none"/>
        </w:rPr>
        <w:t xml:space="preserve"> responsible for their own daily transportation to a variety of off-site work locations with mileage reimbursed</w:t>
      </w:r>
      <w:r w:rsidR="00792A88" w:rsidRPr="00E04347">
        <w:rPr>
          <w:rFonts w:ascii="Helvetica" w:eastAsia="Times New Roman" w:hAnsi="Helvetica" w:cs="Times New Roman"/>
          <w:kern w:val="0"/>
          <w:sz w:val="26"/>
          <w:szCs w:val="26"/>
          <w14:ligatures w14:val="none"/>
        </w:rPr>
        <w:t>.</w:t>
      </w:r>
    </w:p>
    <w:p w14:paraId="04BB5F1C" w14:textId="77777777" w:rsidR="00792A88" w:rsidRDefault="00792A88" w:rsidP="005B711D">
      <w:pPr>
        <w:shd w:val="clear" w:color="auto" w:fill="FFFFFF"/>
        <w:spacing w:after="0" w:line="240" w:lineRule="auto"/>
        <w:textAlignment w:val="baseline"/>
        <w:rPr>
          <w:rFonts w:ascii="inherit" w:eastAsia="Times New Roman" w:hAnsi="inherit" w:cs="Times New Roman"/>
          <w:b/>
          <w:bCs/>
          <w:color w:val="27398F"/>
          <w:kern w:val="0"/>
          <w:sz w:val="26"/>
          <w:szCs w:val="26"/>
          <w:bdr w:val="none" w:sz="0" w:space="0" w:color="auto" w:frame="1"/>
          <w14:ligatures w14:val="none"/>
        </w:rPr>
      </w:pPr>
    </w:p>
    <w:p w14:paraId="55096FB0" w14:textId="77777777" w:rsidR="00E86188" w:rsidRDefault="00E86188" w:rsidP="005B711D">
      <w:pPr>
        <w:shd w:val="clear" w:color="auto" w:fill="FFFFFF"/>
        <w:spacing w:after="0" w:line="240" w:lineRule="auto"/>
        <w:textAlignment w:val="baseline"/>
        <w:rPr>
          <w:rFonts w:ascii="inherit" w:eastAsia="Times New Roman" w:hAnsi="inherit" w:cs="Times New Roman"/>
          <w:b/>
          <w:bCs/>
          <w:color w:val="27398F"/>
          <w:kern w:val="0"/>
          <w:sz w:val="26"/>
          <w:szCs w:val="26"/>
          <w:bdr w:val="none" w:sz="0" w:space="0" w:color="auto" w:frame="1"/>
          <w14:ligatures w14:val="none"/>
        </w:rPr>
      </w:pPr>
    </w:p>
    <w:p w14:paraId="565A109E" w14:textId="6F23414E" w:rsidR="005B711D" w:rsidRPr="00B366C6" w:rsidRDefault="005B711D" w:rsidP="005B711D">
      <w:pPr>
        <w:shd w:val="clear" w:color="auto" w:fill="FFFFFF"/>
        <w:spacing w:after="0" w:line="240" w:lineRule="auto"/>
        <w:textAlignment w:val="baseline"/>
        <w:rPr>
          <w:rFonts w:ascii="Helvetica" w:eastAsia="Times New Roman" w:hAnsi="Helvetica" w:cs="Times New Roman"/>
          <w:kern w:val="0"/>
          <w:sz w:val="26"/>
          <w:szCs w:val="26"/>
          <w14:ligatures w14:val="none"/>
        </w:rPr>
      </w:pPr>
      <w:r w:rsidRPr="00B366C6">
        <w:rPr>
          <w:rFonts w:ascii="inherit" w:eastAsia="Times New Roman" w:hAnsi="inherit" w:cs="Times New Roman"/>
          <w:b/>
          <w:bCs/>
          <w:color w:val="215E99" w:themeColor="text2" w:themeTint="BF"/>
          <w:kern w:val="0"/>
          <w:sz w:val="26"/>
          <w:szCs w:val="26"/>
          <w:bdr w:val="none" w:sz="0" w:space="0" w:color="auto" w:frame="1"/>
          <w14:ligatures w14:val="none"/>
        </w:rPr>
        <w:t xml:space="preserve">WHAT </w:t>
      </w:r>
      <w:r w:rsidR="00E86188" w:rsidRPr="00B366C6">
        <w:rPr>
          <w:rFonts w:ascii="inherit" w:eastAsia="Times New Roman" w:hAnsi="inherit" w:cs="Times New Roman"/>
          <w:b/>
          <w:bCs/>
          <w:color w:val="215E99" w:themeColor="text2" w:themeTint="BF"/>
          <w:kern w:val="0"/>
          <w:sz w:val="26"/>
          <w:szCs w:val="26"/>
          <w:bdr w:val="none" w:sz="0" w:space="0" w:color="auto" w:frame="1"/>
          <w14:ligatures w14:val="none"/>
        </w:rPr>
        <w:t>PFC</w:t>
      </w:r>
      <w:r w:rsidRPr="00B366C6">
        <w:rPr>
          <w:rFonts w:ascii="inherit" w:eastAsia="Times New Roman" w:hAnsi="inherit" w:cs="Times New Roman"/>
          <w:b/>
          <w:bCs/>
          <w:color w:val="215E99" w:themeColor="text2" w:themeTint="BF"/>
          <w:kern w:val="0"/>
          <w:sz w:val="26"/>
          <w:szCs w:val="26"/>
          <w:bdr w:val="none" w:sz="0" w:space="0" w:color="auto" w:frame="1"/>
          <w14:ligatures w14:val="none"/>
        </w:rPr>
        <w:t xml:space="preserve"> OFFERS</w:t>
      </w:r>
      <w:r w:rsidRPr="005B711D">
        <w:rPr>
          <w:rFonts w:ascii="Helvetica" w:eastAsia="Times New Roman" w:hAnsi="Helvetica" w:cs="Times New Roman"/>
          <w:color w:val="666666"/>
          <w:kern w:val="0"/>
          <w:sz w:val="26"/>
          <w:szCs w:val="26"/>
          <w14:ligatures w14:val="none"/>
        </w:rPr>
        <w:br/>
      </w:r>
      <w:r w:rsidRPr="00B366C6">
        <w:rPr>
          <w:rFonts w:ascii="Helvetica" w:eastAsia="Times New Roman" w:hAnsi="Helvetica" w:cs="Times New Roman"/>
          <w:kern w:val="0"/>
          <w:sz w:val="26"/>
          <w:szCs w:val="26"/>
          <w14:ligatures w14:val="none"/>
        </w:rPr>
        <w:t xml:space="preserve">Competitive salary and full benefits package including health and dental insurance (100% employer paid), short-term &amp; long-term disability and life insurance, </w:t>
      </w:r>
      <w:r w:rsidR="00117D07" w:rsidRPr="00B366C6">
        <w:rPr>
          <w:rFonts w:ascii="Helvetica" w:eastAsia="Times New Roman" w:hAnsi="Helvetica" w:cs="Times New Roman"/>
          <w:kern w:val="0"/>
          <w:sz w:val="26"/>
          <w:szCs w:val="26"/>
          <w14:ligatures w14:val="none"/>
        </w:rPr>
        <w:t>competitive PTO,</w:t>
      </w:r>
      <w:r w:rsidRPr="00B366C6">
        <w:rPr>
          <w:rFonts w:ascii="Helvetica" w:eastAsia="Times New Roman" w:hAnsi="Helvetica" w:cs="Times New Roman"/>
          <w:kern w:val="0"/>
          <w:sz w:val="26"/>
          <w:szCs w:val="26"/>
          <w14:ligatures w14:val="none"/>
        </w:rPr>
        <w:t xml:space="preserve"> employer contribution to employees’ 403(b) retirement plan after 1 year.</w:t>
      </w:r>
    </w:p>
    <w:p w14:paraId="583C50B8" w14:textId="00908326" w:rsidR="005B711D" w:rsidRPr="00B366C6" w:rsidRDefault="005B711D" w:rsidP="005B711D">
      <w:pPr>
        <w:numPr>
          <w:ilvl w:val="0"/>
          <w:numId w:val="3"/>
        </w:numPr>
        <w:shd w:val="clear" w:color="auto" w:fill="FFFFFF"/>
        <w:spacing w:after="0" w:line="240" w:lineRule="auto"/>
        <w:ind w:left="1065" w:firstLine="0"/>
        <w:textAlignment w:val="baseline"/>
        <w:rPr>
          <w:rFonts w:ascii="Helvetica" w:eastAsia="Times New Roman" w:hAnsi="Helvetica" w:cs="Times New Roman"/>
          <w:kern w:val="0"/>
          <w:sz w:val="26"/>
          <w:szCs w:val="26"/>
          <w14:ligatures w14:val="none"/>
        </w:rPr>
      </w:pPr>
      <w:r w:rsidRPr="00B366C6">
        <w:rPr>
          <w:rFonts w:ascii="Helvetica" w:eastAsia="Times New Roman" w:hAnsi="Helvetica" w:cs="Times New Roman"/>
          <w:kern w:val="0"/>
          <w:sz w:val="26"/>
          <w:szCs w:val="26"/>
          <w14:ligatures w14:val="none"/>
        </w:rPr>
        <w:t xml:space="preserve">Flexible work schedule with a combination of in-office and </w:t>
      </w:r>
      <w:r w:rsidR="00117D07" w:rsidRPr="00B366C6">
        <w:rPr>
          <w:rFonts w:ascii="Helvetica" w:eastAsia="Times New Roman" w:hAnsi="Helvetica" w:cs="Times New Roman"/>
          <w:kern w:val="0"/>
          <w:sz w:val="26"/>
          <w:szCs w:val="26"/>
          <w14:ligatures w14:val="none"/>
        </w:rPr>
        <w:t>remote</w:t>
      </w:r>
      <w:r w:rsidRPr="00B366C6">
        <w:rPr>
          <w:rFonts w:ascii="Helvetica" w:eastAsia="Times New Roman" w:hAnsi="Helvetica" w:cs="Times New Roman"/>
          <w:kern w:val="0"/>
          <w:sz w:val="26"/>
          <w:szCs w:val="26"/>
          <w14:ligatures w14:val="none"/>
        </w:rPr>
        <w:t xml:space="preserve"> work.</w:t>
      </w:r>
    </w:p>
    <w:p w14:paraId="1CF17C16" w14:textId="0B7EA1C1" w:rsidR="005B711D" w:rsidRPr="00B366C6" w:rsidRDefault="005B711D" w:rsidP="005B711D">
      <w:pPr>
        <w:numPr>
          <w:ilvl w:val="0"/>
          <w:numId w:val="3"/>
        </w:numPr>
        <w:shd w:val="clear" w:color="auto" w:fill="FFFFFF"/>
        <w:spacing w:after="0" w:line="240" w:lineRule="auto"/>
        <w:ind w:left="1065" w:firstLine="0"/>
        <w:textAlignment w:val="baseline"/>
        <w:rPr>
          <w:rFonts w:ascii="Helvetica" w:eastAsia="Times New Roman" w:hAnsi="Helvetica" w:cs="Times New Roman"/>
          <w:kern w:val="0"/>
          <w:sz w:val="26"/>
          <w:szCs w:val="26"/>
          <w14:ligatures w14:val="none"/>
        </w:rPr>
      </w:pPr>
      <w:r w:rsidRPr="00B366C6">
        <w:rPr>
          <w:rFonts w:ascii="Helvetica" w:eastAsia="Times New Roman" w:hAnsi="Helvetica" w:cs="Times New Roman"/>
          <w:kern w:val="0"/>
          <w:sz w:val="26"/>
          <w:szCs w:val="26"/>
          <w14:ligatures w14:val="none"/>
        </w:rPr>
        <w:t xml:space="preserve">Laptop computer, workstation, access to meeting space at the </w:t>
      </w:r>
      <w:r w:rsidR="00792A88" w:rsidRPr="00B366C6">
        <w:rPr>
          <w:rFonts w:ascii="Helvetica" w:eastAsia="Times New Roman" w:hAnsi="Helvetica" w:cs="Times New Roman"/>
          <w:kern w:val="0"/>
          <w:sz w:val="26"/>
          <w:szCs w:val="26"/>
          <w14:ligatures w14:val="none"/>
        </w:rPr>
        <w:t>PFC</w:t>
      </w:r>
      <w:r w:rsidRPr="00B366C6">
        <w:rPr>
          <w:rFonts w:ascii="Helvetica" w:eastAsia="Times New Roman" w:hAnsi="Helvetica" w:cs="Times New Roman"/>
          <w:kern w:val="0"/>
          <w:sz w:val="26"/>
          <w:szCs w:val="26"/>
          <w14:ligatures w14:val="none"/>
        </w:rPr>
        <w:t xml:space="preserve"> office, and access to a printer and copier.</w:t>
      </w:r>
    </w:p>
    <w:p w14:paraId="57DA5626" w14:textId="77777777" w:rsidR="005B711D" w:rsidRPr="00B366C6" w:rsidRDefault="005B711D" w:rsidP="005B711D">
      <w:pPr>
        <w:numPr>
          <w:ilvl w:val="0"/>
          <w:numId w:val="3"/>
        </w:numPr>
        <w:shd w:val="clear" w:color="auto" w:fill="FFFFFF"/>
        <w:spacing w:after="0" w:line="240" w:lineRule="auto"/>
        <w:ind w:left="1065" w:firstLine="0"/>
        <w:textAlignment w:val="baseline"/>
        <w:rPr>
          <w:rFonts w:ascii="Helvetica" w:eastAsia="Times New Roman" w:hAnsi="Helvetica" w:cs="Times New Roman"/>
          <w:kern w:val="0"/>
          <w:sz w:val="26"/>
          <w:szCs w:val="26"/>
          <w14:ligatures w14:val="none"/>
        </w:rPr>
      </w:pPr>
      <w:r w:rsidRPr="00B366C6">
        <w:rPr>
          <w:rFonts w:ascii="Helvetica" w:eastAsia="Times New Roman" w:hAnsi="Helvetica" w:cs="Times New Roman"/>
          <w:kern w:val="0"/>
          <w:sz w:val="26"/>
          <w:szCs w:val="26"/>
          <w14:ligatures w14:val="none"/>
        </w:rPr>
        <w:t>Mileage reimbursement</w:t>
      </w:r>
    </w:p>
    <w:p w14:paraId="6E27E178" w14:textId="77777777" w:rsidR="005B711D" w:rsidRPr="00B366C6" w:rsidRDefault="005B711D" w:rsidP="005B711D">
      <w:pPr>
        <w:numPr>
          <w:ilvl w:val="0"/>
          <w:numId w:val="3"/>
        </w:numPr>
        <w:shd w:val="clear" w:color="auto" w:fill="FFFFFF"/>
        <w:spacing w:after="0" w:line="240" w:lineRule="auto"/>
        <w:ind w:left="1065" w:firstLine="0"/>
        <w:textAlignment w:val="baseline"/>
        <w:rPr>
          <w:rFonts w:ascii="Helvetica" w:eastAsia="Times New Roman" w:hAnsi="Helvetica" w:cs="Times New Roman"/>
          <w:kern w:val="0"/>
          <w:sz w:val="26"/>
          <w:szCs w:val="26"/>
          <w14:ligatures w14:val="none"/>
        </w:rPr>
      </w:pPr>
      <w:r w:rsidRPr="00B366C6">
        <w:rPr>
          <w:rFonts w:ascii="Helvetica" w:eastAsia="Times New Roman" w:hAnsi="Helvetica" w:cs="Times New Roman"/>
          <w:kern w:val="0"/>
          <w:sz w:val="26"/>
          <w:szCs w:val="26"/>
          <w14:ligatures w14:val="none"/>
        </w:rPr>
        <w:t>Professional development opportunities</w:t>
      </w:r>
    </w:p>
    <w:p w14:paraId="0B01A77E" w14:textId="77777777" w:rsidR="005B711D" w:rsidRPr="00B366C6" w:rsidRDefault="005B711D" w:rsidP="005B711D">
      <w:pPr>
        <w:numPr>
          <w:ilvl w:val="0"/>
          <w:numId w:val="3"/>
        </w:numPr>
        <w:shd w:val="clear" w:color="auto" w:fill="FFFFFF"/>
        <w:spacing w:after="0" w:line="240" w:lineRule="auto"/>
        <w:ind w:left="1065" w:firstLine="0"/>
        <w:textAlignment w:val="baseline"/>
        <w:rPr>
          <w:rFonts w:ascii="Helvetica" w:eastAsia="Times New Roman" w:hAnsi="Helvetica" w:cs="Times New Roman"/>
          <w:kern w:val="0"/>
          <w:sz w:val="26"/>
          <w:szCs w:val="26"/>
          <w14:ligatures w14:val="none"/>
        </w:rPr>
      </w:pPr>
      <w:r w:rsidRPr="00B366C6">
        <w:rPr>
          <w:rFonts w:ascii="Helvetica" w:eastAsia="Times New Roman" w:hAnsi="Helvetica" w:cs="Times New Roman"/>
          <w:kern w:val="0"/>
          <w:sz w:val="26"/>
          <w:szCs w:val="26"/>
          <w14:ligatures w14:val="none"/>
        </w:rPr>
        <w:t>Dynamic and fun work environment with a diverse team of staff, board, and partner organizations.</w:t>
      </w:r>
    </w:p>
    <w:p w14:paraId="48034B97" w14:textId="22EB368A" w:rsidR="00792A88" w:rsidRPr="00B366C6" w:rsidRDefault="005B711D" w:rsidP="005B711D">
      <w:pPr>
        <w:numPr>
          <w:ilvl w:val="0"/>
          <w:numId w:val="3"/>
        </w:numPr>
        <w:shd w:val="clear" w:color="auto" w:fill="FFFFFF"/>
        <w:spacing w:after="0" w:line="240" w:lineRule="auto"/>
        <w:ind w:left="1065" w:firstLine="0"/>
        <w:textAlignment w:val="baseline"/>
        <w:rPr>
          <w:rFonts w:ascii="inherit" w:eastAsia="Times New Roman" w:hAnsi="inherit" w:cs="Times New Roman"/>
          <w:b/>
          <w:bCs/>
          <w:kern w:val="0"/>
          <w:sz w:val="26"/>
          <w:szCs w:val="26"/>
          <w:bdr w:val="none" w:sz="0" w:space="0" w:color="auto" w:frame="1"/>
          <w14:ligatures w14:val="none"/>
        </w:rPr>
      </w:pPr>
      <w:r w:rsidRPr="00B366C6">
        <w:rPr>
          <w:rFonts w:ascii="Helvetica" w:eastAsia="Times New Roman" w:hAnsi="Helvetica" w:cs="Times New Roman"/>
          <w:kern w:val="0"/>
          <w:sz w:val="26"/>
          <w:szCs w:val="26"/>
          <w14:ligatures w14:val="none"/>
        </w:rPr>
        <w:t>The opportunity to make a real difference for young children, their families and early educators</w:t>
      </w:r>
      <w:r w:rsidR="00B366C6" w:rsidRPr="00B366C6">
        <w:rPr>
          <w:rFonts w:ascii="Helvetica" w:eastAsia="Times New Roman" w:hAnsi="Helvetica" w:cs="Times New Roman"/>
          <w:kern w:val="0"/>
          <w:sz w:val="26"/>
          <w:szCs w:val="26"/>
          <w14:ligatures w14:val="none"/>
        </w:rPr>
        <w:t>!</w:t>
      </w:r>
      <w:r w:rsidRPr="00B366C6">
        <w:rPr>
          <w:rFonts w:ascii="Helvetica" w:eastAsia="Times New Roman" w:hAnsi="Helvetica" w:cs="Times New Roman"/>
          <w:kern w:val="0"/>
          <w:sz w:val="26"/>
          <w:szCs w:val="26"/>
          <w14:ligatures w14:val="none"/>
        </w:rPr>
        <w:t xml:space="preserve"> </w:t>
      </w:r>
    </w:p>
    <w:p w14:paraId="7918AAF3" w14:textId="77777777" w:rsidR="00B366C6" w:rsidRPr="00B366C6" w:rsidRDefault="00B366C6" w:rsidP="00B366C6">
      <w:pPr>
        <w:shd w:val="clear" w:color="auto" w:fill="FFFFFF"/>
        <w:spacing w:after="0" w:line="240" w:lineRule="auto"/>
        <w:ind w:left="1065"/>
        <w:textAlignment w:val="baseline"/>
        <w:rPr>
          <w:rFonts w:ascii="inherit" w:eastAsia="Times New Roman" w:hAnsi="inherit" w:cs="Times New Roman"/>
          <w:b/>
          <w:bCs/>
          <w:color w:val="215E99" w:themeColor="text2" w:themeTint="BF"/>
          <w:kern w:val="0"/>
          <w:sz w:val="26"/>
          <w:szCs w:val="26"/>
          <w:bdr w:val="none" w:sz="0" w:space="0" w:color="auto" w:frame="1"/>
          <w14:ligatures w14:val="none"/>
        </w:rPr>
      </w:pPr>
    </w:p>
    <w:p w14:paraId="0D260C5C" w14:textId="77777777" w:rsidR="00B366C6" w:rsidRDefault="005B711D" w:rsidP="00B366C6">
      <w:pPr>
        <w:shd w:val="clear" w:color="auto" w:fill="FFFFFF"/>
        <w:spacing w:after="0" w:line="240" w:lineRule="auto"/>
        <w:textAlignment w:val="baseline"/>
        <w:rPr>
          <w:rFonts w:ascii="inherit" w:eastAsia="Times New Roman" w:hAnsi="inherit" w:cs="Times New Roman"/>
          <w:b/>
          <w:bCs/>
          <w:color w:val="215E99" w:themeColor="text2" w:themeTint="BF"/>
          <w:kern w:val="0"/>
          <w:sz w:val="26"/>
          <w:szCs w:val="26"/>
          <w:bdr w:val="none" w:sz="0" w:space="0" w:color="auto" w:frame="1"/>
          <w14:ligatures w14:val="none"/>
        </w:rPr>
      </w:pPr>
      <w:r w:rsidRPr="00B366C6">
        <w:rPr>
          <w:rFonts w:ascii="inherit" w:eastAsia="Times New Roman" w:hAnsi="inherit" w:cs="Times New Roman"/>
          <w:b/>
          <w:bCs/>
          <w:color w:val="215E99" w:themeColor="text2" w:themeTint="BF"/>
          <w:kern w:val="0"/>
          <w:sz w:val="26"/>
          <w:szCs w:val="26"/>
          <w:bdr w:val="none" w:sz="0" w:space="0" w:color="auto" w:frame="1"/>
          <w14:ligatures w14:val="none"/>
        </w:rPr>
        <w:t xml:space="preserve">PARTNERSHP FOR CHILDREN </w:t>
      </w:r>
      <w:r w:rsidR="00792A88" w:rsidRPr="00B366C6">
        <w:rPr>
          <w:rFonts w:ascii="inherit" w:eastAsia="Times New Roman" w:hAnsi="inherit" w:cs="Times New Roman"/>
          <w:b/>
          <w:bCs/>
          <w:color w:val="215E99" w:themeColor="text2" w:themeTint="BF"/>
          <w:kern w:val="0"/>
          <w:sz w:val="26"/>
          <w:szCs w:val="26"/>
          <w:bdr w:val="none" w:sz="0" w:space="0" w:color="auto" w:frame="1"/>
          <w14:ligatures w14:val="none"/>
        </w:rPr>
        <w:t xml:space="preserve">OF THE FOOTHILLS </w:t>
      </w:r>
      <w:r w:rsidRPr="00B366C6">
        <w:rPr>
          <w:rFonts w:ascii="inherit" w:eastAsia="Times New Roman" w:hAnsi="inherit" w:cs="Times New Roman"/>
          <w:b/>
          <w:bCs/>
          <w:color w:val="215E99" w:themeColor="text2" w:themeTint="BF"/>
          <w:kern w:val="0"/>
          <w:sz w:val="26"/>
          <w:szCs w:val="26"/>
          <w:bdr w:val="none" w:sz="0" w:space="0" w:color="auto" w:frame="1"/>
          <w14:ligatures w14:val="none"/>
        </w:rPr>
        <w:t>POLICY STATEMENT</w:t>
      </w:r>
    </w:p>
    <w:p w14:paraId="4BDCD8BF" w14:textId="0009A5B0" w:rsidR="005B711D" w:rsidRDefault="00792A88" w:rsidP="00B366C6">
      <w:pPr>
        <w:shd w:val="clear" w:color="auto" w:fill="FFFFFF"/>
        <w:spacing w:after="0" w:line="240" w:lineRule="auto"/>
        <w:textAlignment w:val="baseline"/>
        <w:rPr>
          <w:rFonts w:ascii="Helvetica" w:eastAsia="Times New Roman" w:hAnsi="Helvetica" w:cs="Times New Roman"/>
          <w:kern w:val="0"/>
          <w:sz w:val="26"/>
          <w:szCs w:val="26"/>
          <w14:ligatures w14:val="none"/>
        </w:rPr>
      </w:pPr>
      <w:r w:rsidRPr="00B366C6">
        <w:rPr>
          <w:rFonts w:ascii="Helvetica" w:eastAsia="Times New Roman" w:hAnsi="Helvetica" w:cs="Times New Roman"/>
          <w:kern w:val="0"/>
          <w:sz w:val="26"/>
          <w:szCs w:val="26"/>
          <w14:ligatures w14:val="none"/>
        </w:rPr>
        <w:t>PFC</w:t>
      </w:r>
      <w:r w:rsidR="005B711D" w:rsidRPr="00B366C6">
        <w:rPr>
          <w:rFonts w:ascii="Helvetica" w:eastAsia="Times New Roman" w:hAnsi="Helvetica" w:cs="Times New Roman"/>
          <w:kern w:val="0"/>
          <w:sz w:val="26"/>
          <w:szCs w:val="26"/>
          <w14:ligatures w14:val="none"/>
        </w:rPr>
        <w:t xml:space="preserve"> is committed to building a foundation of opportunity and success for every child age birth through five. To make this vision a reality, we seek to identify and remove systemic barriers that hold some children back and to recognize and value diversity. We recognize and honor diversity in race, ethnicity, culture, class, age, abilities, gender, sexual orientation, political affiliation, and places where people live. We seek to reflect this diversity in all aspects of our work, including the composition of our membership, board, committees, staff, and volunteers. Further, </w:t>
      </w:r>
      <w:r w:rsidRPr="00B366C6">
        <w:rPr>
          <w:rFonts w:ascii="Helvetica" w:eastAsia="Times New Roman" w:hAnsi="Helvetica" w:cs="Times New Roman"/>
          <w:kern w:val="0"/>
          <w:sz w:val="26"/>
          <w:szCs w:val="26"/>
          <w14:ligatures w14:val="none"/>
        </w:rPr>
        <w:t>PFC</w:t>
      </w:r>
      <w:r w:rsidR="005B711D" w:rsidRPr="00B366C6">
        <w:rPr>
          <w:rFonts w:ascii="Helvetica" w:eastAsia="Times New Roman" w:hAnsi="Helvetica" w:cs="Times New Roman"/>
          <w:kern w:val="0"/>
          <w:sz w:val="26"/>
          <w:szCs w:val="26"/>
          <w14:ligatures w14:val="none"/>
        </w:rPr>
        <w:t xml:space="preserve"> seeks to be a culturally competent organization that works for equity of access to opportunities and resources that allow all young children to realize their full potential.</w:t>
      </w:r>
    </w:p>
    <w:p w14:paraId="38190270" w14:textId="77777777" w:rsidR="007D7CF2" w:rsidRPr="00B366C6" w:rsidRDefault="007D7CF2" w:rsidP="00B366C6">
      <w:pPr>
        <w:shd w:val="clear" w:color="auto" w:fill="FFFFFF"/>
        <w:spacing w:after="0" w:line="240" w:lineRule="auto"/>
        <w:textAlignment w:val="baseline"/>
        <w:rPr>
          <w:rFonts w:ascii="Helvetica" w:eastAsia="Times New Roman" w:hAnsi="Helvetica" w:cs="Times New Roman"/>
          <w:kern w:val="0"/>
          <w:sz w:val="26"/>
          <w:szCs w:val="26"/>
          <w14:ligatures w14:val="none"/>
        </w:rPr>
      </w:pPr>
    </w:p>
    <w:p w14:paraId="7273EB01" w14:textId="1CC24339" w:rsidR="005B711D" w:rsidRPr="005B711D" w:rsidRDefault="005B711D" w:rsidP="005B711D">
      <w:pPr>
        <w:shd w:val="clear" w:color="auto" w:fill="FFFFFF"/>
        <w:spacing w:after="0" w:line="240" w:lineRule="auto"/>
        <w:textAlignment w:val="baseline"/>
        <w:rPr>
          <w:rFonts w:ascii="Helvetica" w:eastAsia="Times New Roman" w:hAnsi="Helvetica" w:cs="Times New Roman"/>
          <w:color w:val="666666"/>
          <w:kern w:val="0"/>
          <w:sz w:val="26"/>
          <w:szCs w:val="26"/>
          <w14:ligatures w14:val="none"/>
        </w:rPr>
      </w:pPr>
      <w:r w:rsidRPr="00B366C6">
        <w:rPr>
          <w:rFonts w:ascii="inherit" w:eastAsia="Times New Roman" w:hAnsi="inherit" w:cs="Times New Roman"/>
          <w:b/>
          <w:bCs/>
          <w:color w:val="215E99" w:themeColor="text2" w:themeTint="BF"/>
          <w:kern w:val="0"/>
          <w:sz w:val="26"/>
          <w:szCs w:val="26"/>
          <w:bdr w:val="none" w:sz="0" w:space="0" w:color="auto" w:frame="1"/>
          <w14:ligatures w14:val="none"/>
        </w:rPr>
        <w:t>WORK ENVIRONMENT</w:t>
      </w:r>
      <w:r w:rsidRPr="005B711D">
        <w:rPr>
          <w:rFonts w:ascii="Helvetica" w:eastAsia="Times New Roman" w:hAnsi="Helvetica" w:cs="Times New Roman"/>
          <w:color w:val="666666"/>
          <w:kern w:val="0"/>
          <w:sz w:val="26"/>
          <w:szCs w:val="26"/>
          <w14:ligatures w14:val="none"/>
        </w:rPr>
        <w:br/>
      </w:r>
      <w:r w:rsidRPr="00B366C6">
        <w:rPr>
          <w:rFonts w:ascii="Helvetica" w:eastAsia="Times New Roman" w:hAnsi="Helvetica" w:cs="Times New Roman"/>
          <w:color w:val="000000" w:themeColor="text1"/>
          <w:kern w:val="0"/>
          <w:sz w:val="26"/>
          <w:szCs w:val="26"/>
          <w:bdr w:val="none" w:sz="0" w:space="0" w:color="auto" w:frame="1"/>
          <w14:ligatures w14:val="none"/>
        </w:rPr>
        <w:t>There are occasional evening and weekend hours for training and special events</w:t>
      </w:r>
      <w:r w:rsidR="00792A88" w:rsidRPr="00B366C6">
        <w:rPr>
          <w:rFonts w:ascii="Helvetica" w:eastAsia="Times New Roman" w:hAnsi="Helvetica" w:cs="Times New Roman"/>
          <w:color w:val="000000" w:themeColor="text1"/>
          <w:kern w:val="0"/>
          <w:sz w:val="26"/>
          <w:szCs w:val="26"/>
          <w:bdr w:val="none" w:sz="0" w:space="0" w:color="auto" w:frame="1"/>
          <w14:ligatures w14:val="none"/>
        </w:rPr>
        <w:t xml:space="preserve">. </w:t>
      </w:r>
      <w:r w:rsidRPr="00B366C6">
        <w:rPr>
          <w:rFonts w:ascii="Helvetica" w:eastAsia="Times New Roman" w:hAnsi="Helvetica" w:cs="Times New Roman"/>
          <w:color w:val="000000" w:themeColor="text1"/>
          <w:kern w:val="0"/>
          <w:sz w:val="26"/>
          <w:szCs w:val="26"/>
          <w:bdr w:val="none" w:sz="0" w:space="0" w:color="auto" w:frame="1"/>
          <w14:ligatures w14:val="none"/>
        </w:rPr>
        <w:t xml:space="preserve">The work environment characteristics described here are representative of those an employee encounters while performing the essential functions of this job. Reasonable </w:t>
      </w:r>
      <w:r w:rsidR="00B366C6" w:rsidRPr="00B366C6">
        <w:rPr>
          <w:rFonts w:ascii="Helvetica" w:eastAsia="Times New Roman" w:hAnsi="Helvetica" w:cs="Times New Roman"/>
          <w:color w:val="000000" w:themeColor="text1"/>
          <w:kern w:val="0"/>
          <w:sz w:val="26"/>
          <w:szCs w:val="26"/>
          <w:bdr w:val="none" w:sz="0" w:space="0" w:color="auto" w:frame="1"/>
          <w14:ligatures w14:val="none"/>
        </w:rPr>
        <w:t>accommodation</w:t>
      </w:r>
      <w:r w:rsidRPr="00B366C6">
        <w:rPr>
          <w:rFonts w:ascii="Helvetica" w:eastAsia="Times New Roman" w:hAnsi="Helvetica" w:cs="Times New Roman"/>
          <w:color w:val="000000" w:themeColor="text1"/>
          <w:kern w:val="0"/>
          <w:sz w:val="26"/>
          <w:szCs w:val="26"/>
          <w:bdr w:val="none" w:sz="0" w:space="0" w:color="auto" w:frame="1"/>
          <w14:ligatures w14:val="none"/>
        </w:rPr>
        <w:t xml:space="preserve"> may be made to enable individuals with disabilities to perform the essential functions. </w:t>
      </w:r>
    </w:p>
    <w:p w14:paraId="002B4247" w14:textId="77777777" w:rsidR="00792A88" w:rsidRDefault="00792A88" w:rsidP="005B711D">
      <w:pPr>
        <w:shd w:val="clear" w:color="auto" w:fill="FFFFFF"/>
        <w:spacing w:after="0" w:line="240" w:lineRule="auto"/>
        <w:textAlignment w:val="baseline"/>
        <w:rPr>
          <w:rFonts w:ascii="inherit" w:eastAsia="Times New Roman" w:hAnsi="inherit" w:cs="Times New Roman"/>
          <w:b/>
          <w:bCs/>
          <w:color w:val="27398F"/>
          <w:kern w:val="0"/>
          <w:sz w:val="26"/>
          <w:szCs w:val="26"/>
          <w:bdr w:val="none" w:sz="0" w:space="0" w:color="auto" w:frame="1"/>
          <w14:ligatures w14:val="none"/>
        </w:rPr>
      </w:pPr>
    </w:p>
    <w:p w14:paraId="640B7A79" w14:textId="3F63071E" w:rsidR="005B711D" w:rsidRPr="00B366C6" w:rsidRDefault="005B711D" w:rsidP="005B711D">
      <w:pPr>
        <w:shd w:val="clear" w:color="auto" w:fill="FFFFFF"/>
        <w:spacing w:after="0" w:line="240" w:lineRule="auto"/>
        <w:textAlignment w:val="baseline"/>
        <w:rPr>
          <w:rFonts w:ascii="Helvetica" w:eastAsia="Times New Roman" w:hAnsi="Helvetica" w:cs="Times New Roman"/>
          <w:color w:val="000000" w:themeColor="text1"/>
          <w:kern w:val="0"/>
          <w:sz w:val="26"/>
          <w:szCs w:val="26"/>
          <w14:ligatures w14:val="none"/>
        </w:rPr>
      </w:pPr>
      <w:r w:rsidRPr="00B366C6">
        <w:rPr>
          <w:rFonts w:ascii="inherit" w:eastAsia="Times New Roman" w:hAnsi="inherit" w:cs="Times New Roman"/>
          <w:b/>
          <w:bCs/>
          <w:color w:val="215E99" w:themeColor="text2" w:themeTint="BF"/>
          <w:kern w:val="0"/>
          <w:sz w:val="26"/>
          <w:szCs w:val="26"/>
          <w:bdr w:val="none" w:sz="0" w:space="0" w:color="auto" w:frame="1"/>
          <w14:ligatures w14:val="none"/>
        </w:rPr>
        <w:t>PHYSICAL DEMANDS</w:t>
      </w:r>
      <w:r w:rsidRPr="005B711D">
        <w:rPr>
          <w:rFonts w:ascii="Helvetica" w:eastAsia="Times New Roman" w:hAnsi="Helvetica" w:cs="Times New Roman"/>
          <w:color w:val="666666"/>
          <w:kern w:val="0"/>
          <w:sz w:val="26"/>
          <w:szCs w:val="26"/>
          <w14:ligatures w14:val="none"/>
        </w:rPr>
        <w:br/>
      </w:r>
      <w:r w:rsidRPr="00B366C6">
        <w:rPr>
          <w:rFonts w:ascii="Helvetica" w:eastAsia="Times New Roman" w:hAnsi="Helvetica" w:cs="Times New Roman"/>
          <w:color w:val="000000" w:themeColor="text1"/>
          <w:kern w:val="0"/>
          <w:sz w:val="26"/>
          <w:szCs w:val="26"/>
          <w14:ligatures w14:val="none"/>
        </w:rPr>
        <w:t xml:space="preserve">The physical demands described here are representative of those that may be met by an </w:t>
      </w:r>
      <w:r w:rsidRPr="00B366C6">
        <w:rPr>
          <w:rFonts w:ascii="Helvetica" w:eastAsia="Times New Roman" w:hAnsi="Helvetica" w:cs="Times New Roman"/>
          <w:color w:val="000000" w:themeColor="text1"/>
          <w:kern w:val="0"/>
          <w:sz w:val="26"/>
          <w:szCs w:val="26"/>
          <w14:ligatures w14:val="none"/>
        </w:rPr>
        <w:lastRenderedPageBreak/>
        <w:t xml:space="preserve">employee to successfully perform the essential functions of this job. Reasonable </w:t>
      </w:r>
      <w:r w:rsidR="00B366C6" w:rsidRPr="00B366C6">
        <w:rPr>
          <w:rFonts w:ascii="Helvetica" w:eastAsia="Times New Roman" w:hAnsi="Helvetica" w:cs="Times New Roman"/>
          <w:color w:val="000000" w:themeColor="text1"/>
          <w:kern w:val="0"/>
          <w:sz w:val="26"/>
          <w:szCs w:val="26"/>
          <w14:ligatures w14:val="none"/>
        </w:rPr>
        <w:t>accommodation</w:t>
      </w:r>
      <w:r w:rsidRPr="00B366C6">
        <w:rPr>
          <w:rFonts w:ascii="Helvetica" w:eastAsia="Times New Roman" w:hAnsi="Helvetica" w:cs="Times New Roman"/>
          <w:color w:val="000000" w:themeColor="text1"/>
          <w:kern w:val="0"/>
          <w:sz w:val="26"/>
          <w:szCs w:val="26"/>
          <w14:ligatures w14:val="none"/>
        </w:rPr>
        <w:t xml:space="preserve"> may be made to enable individuals with disabilities to perform the essential functions. While performing the duties of this job, the employee is regularly required to talk or hear. The employee frequently is required to walk and sit. The employee is occasionally required to stand. The employee must occasionally lift and/or move up to 25 pounds.</w:t>
      </w:r>
    </w:p>
    <w:p w14:paraId="33C4391D" w14:textId="77777777" w:rsidR="00E86188" w:rsidRPr="00B366C6" w:rsidRDefault="00E86188" w:rsidP="005B711D">
      <w:pPr>
        <w:shd w:val="clear" w:color="auto" w:fill="FFFFFF"/>
        <w:spacing w:after="0" w:line="240" w:lineRule="auto"/>
        <w:textAlignment w:val="baseline"/>
        <w:rPr>
          <w:rFonts w:ascii="inherit" w:eastAsia="Times New Roman" w:hAnsi="inherit" w:cs="Times New Roman"/>
          <w:b/>
          <w:bCs/>
          <w:color w:val="000000" w:themeColor="text1"/>
          <w:kern w:val="0"/>
          <w:sz w:val="26"/>
          <w:szCs w:val="26"/>
          <w:bdr w:val="none" w:sz="0" w:space="0" w:color="auto" w:frame="1"/>
          <w14:ligatures w14:val="none"/>
        </w:rPr>
      </w:pPr>
    </w:p>
    <w:p w14:paraId="68362D67" w14:textId="22768114" w:rsidR="00E86188" w:rsidRPr="00B366C6" w:rsidRDefault="005B711D" w:rsidP="005B711D">
      <w:pPr>
        <w:shd w:val="clear" w:color="auto" w:fill="FFFFFF"/>
        <w:spacing w:after="0" w:line="240" w:lineRule="auto"/>
        <w:textAlignment w:val="baseline"/>
        <w:rPr>
          <w:rFonts w:ascii="Helvetica" w:eastAsia="Times New Roman" w:hAnsi="Helvetica" w:cs="Times New Roman"/>
          <w:kern w:val="0"/>
          <w:sz w:val="26"/>
          <w:szCs w:val="26"/>
          <w14:ligatures w14:val="none"/>
        </w:rPr>
      </w:pPr>
      <w:r w:rsidRPr="00B366C6">
        <w:rPr>
          <w:rFonts w:ascii="inherit" w:eastAsia="Times New Roman" w:hAnsi="inherit" w:cs="Times New Roman"/>
          <w:b/>
          <w:bCs/>
          <w:color w:val="215E99" w:themeColor="text2" w:themeTint="BF"/>
          <w:kern w:val="0"/>
          <w:sz w:val="26"/>
          <w:szCs w:val="26"/>
          <w:bdr w:val="none" w:sz="0" w:space="0" w:color="auto" w:frame="1"/>
          <w14:ligatures w14:val="none"/>
        </w:rPr>
        <w:t>EQUAL EMPLOYMENT OPPORTUNITY</w:t>
      </w:r>
      <w:r w:rsidRPr="005B711D">
        <w:rPr>
          <w:rFonts w:ascii="Helvetica" w:eastAsia="Times New Roman" w:hAnsi="Helvetica" w:cs="Times New Roman"/>
          <w:color w:val="666666"/>
          <w:kern w:val="0"/>
          <w:sz w:val="26"/>
          <w:szCs w:val="26"/>
          <w14:ligatures w14:val="none"/>
        </w:rPr>
        <w:br/>
      </w:r>
      <w:r w:rsidR="00E86188" w:rsidRPr="00B366C6">
        <w:rPr>
          <w:rFonts w:ascii="Helvetica" w:eastAsia="Times New Roman" w:hAnsi="Helvetica" w:cs="Times New Roman"/>
          <w:kern w:val="0"/>
          <w:sz w:val="26"/>
          <w:szCs w:val="26"/>
          <w14:ligatures w14:val="none"/>
        </w:rPr>
        <w:t>PFC</w:t>
      </w:r>
      <w:r w:rsidRPr="00B366C6">
        <w:rPr>
          <w:rFonts w:ascii="Helvetica" w:eastAsia="Times New Roman" w:hAnsi="Helvetica" w:cs="Times New Roman"/>
          <w:kern w:val="0"/>
          <w:sz w:val="26"/>
          <w:szCs w:val="26"/>
          <w14:ligatures w14:val="none"/>
        </w:rPr>
        <w:t xml:space="preserve"> is committed to providing equal opportunity for all employees and applicants without regard to race, color, religion, national origin, sex, sexual orientation, gender expression, </w:t>
      </w:r>
    </w:p>
    <w:p w14:paraId="27667091" w14:textId="4003ADFA" w:rsidR="005B711D" w:rsidRPr="00B366C6" w:rsidRDefault="005B711D" w:rsidP="005B711D">
      <w:pPr>
        <w:shd w:val="clear" w:color="auto" w:fill="FFFFFF"/>
        <w:spacing w:after="0" w:line="240" w:lineRule="auto"/>
        <w:textAlignment w:val="baseline"/>
        <w:rPr>
          <w:rFonts w:ascii="Helvetica" w:eastAsia="Times New Roman" w:hAnsi="Helvetica" w:cs="Times New Roman"/>
          <w:kern w:val="0"/>
          <w:sz w:val="26"/>
          <w:szCs w:val="26"/>
          <w14:ligatures w14:val="none"/>
        </w:rPr>
      </w:pPr>
      <w:r w:rsidRPr="00B366C6">
        <w:rPr>
          <w:rFonts w:ascii="Helvetica" w:eastAsia="Times New Roman" w:hAnsi="Helvetica" w:cs="Times New Roman"/>
          <w:kern w:val="0"/>
          <w:sz w:val="26"/>
          <w:szCs w:val="26"/>
          <w14:ligatures w14:val="none"/>
        </w:rPr>
        <w:t xml:space="preserve">family makeup, age, or disability in accordance with federal, state or local law. Each person is evaluated on the basis of personal skill and merit. </w:t>
      </w:r>
      <w:r w:rsidR="00E86188" w:rsidRPr="00B366C6">
        <w:rPr>
          <w:rFonts w:ascii="Helvetica" w:eastAsia="Times New Roman" w:hAnsi="Helvetica" w:cs="Times New Roman"/>
          <w:kern w:val="0"/>
          <w:sz w:val="26"/>
          <w:szCs w:val="26"/>
          <w14:ligatures w14:val="none"/>
        </w:rPr>
        <w:t>PFC</w:t>
      </w:r>
      <w:r w:rsidRPr="00B366C6">
        <w:rPr>
          <w:rFonts w:ascii="Helvetica" w:eastAsia="Times New Roman" w:hAnsi="Helvetica" w:cs="Times New Roman"/>
          <w:kern w:val="0"/>
          <w:sz w:val="26"/>
          <w:szCs w:val="26"/>
          <w14:ligatures w14:val="none"/>
        </w:rPr>
        <w:t>’s policy regarding equal employment opportunity applies to all aspects of employment, including recruitment, hiring, job assignments, promotions, working conditions, scheduling, benefits, wage and salary administration, disciplinary action and termination.</w:t>
      </w:r>
    </w:p>
    <w:p w14:paraId="2DD28039" w14:textId="77777777" w:rsidR="00E86188" w:rsidRDefault="00E86188" w:rsidP="005B711D">
      <w:pPr>
        <w:shd w:val="clear" w:color="auto" w:fill="FFFFFF"/>
        <w:spacing w:after="0" w:line="240" w:lineRule="auto"/>
        <w:textAlignment w:val="baseline"/>
        <w:rPr>
          <w:rFonts w:ascii="inherit" w:eastAsia="Times New Roman" w:hAnsi="inherit" w:cs="Times New Roman"/>
          <w:b/>
          <w:bCs/>
          <w:color w:val="27398F"/>
          <w:kern w:val="0"/>
          <w:sz w:val="26"/>
          <w:szCs w:val="26"/>
          <w:bdr w:val="none" w:sz="0" w:space="0" w:color="auto" w:frame="1"/>
          <w14:ligatures w14:val="none"/>
        </w:rPr>
      </w:pPr>
    </w:p>
    <w:p w14:paraId="1FF920C7" w14:textId="3F7AD905" w:rsidR="005B711D" w:rsidRPr="005B711D" w:rsidRDefault="005B711D" w:rsidP="005B711D">
      <w:pPr>
        <w:shd w:val="clear" w:color="auto" w:fill="FFFFFF"/>
        <w:spacing w:after="0" w:line="240" w:lineRule="auto"/>
        <w:textAlignment w:val="baseline"/>
        <w:rPr>
          <w:rFonts w:ascii="Helvetica" w:eastAsia="Times New Roman" w:hAnsi="Helvetica" w:cs="Times New Roman"/>
          <w:color w:val="666666"/>
          <w:kern w:val="0"/>
          <w:sz w:val="26"/>
          <w:szCs w:val="26"/>
          <w14:ligatures w14:val="none"/>
        </w:rPr>
      </w:pPr>
      <w:r w:rsidRPr="005B711D">
        <w:rPr>
          <w:rFonts w:ascii="inherit" w:eastAsia="Times New Roman" w:hAnsi="inherit" w:cs="Times New Roman"/>
          <w:b/>
          <w:bCs/>
          <w:color w:val="27398F"/>
          <w:kern w:val="0"/>
          <w:sz w:val="26"/>
          <w:szCs w:val="26"/>
          <w:bdr w:val="none" w:sz="0" w:space="0" w:color="auto" w:frame="1"/>
          <w14:ligatures w14:val="none"/>
        </w:rPr>
        <w:t>TO APPLY:</w:t>
      </w:r>
      <w:r w:rsidRPr="005B711D">
        <w:rPr>
          <w:rFonts w:ascii="Helvetica" w:eastAsia="Times New Roman" w:hAnsi="Helvetica" w:cs="Times New Roman"/>
          <w:color w:val="666666"/>
          <w:kern w:val="0"/>
          <w:sz w:val="26"/>
          <w:szCs w:val="26"/>
          <w14:ligatures w14:val="none"/>
        </w:rPr>
        <w:br/>
      </w:r>
      <w:hyperlink r:id="rId8" w:history="1">
        <w:r w:rsidR="00B366C6" w:rsidRPr="00C879AB">
          <w:rPr>
            <w:rStyle w:val="Hyperlink"/>
            <w:rFonts w:ascii="Helvetica" w:eastAsia="Times New Roman" w:hAnsi="Helvetica" w:cs="Times New Roman"/>
            <w:kern w:val="0"/>
            <w:sz w:val="26"/>
            <w:szCs w:val="26"/>
            <w:bdr w:val="none" w:sz="0" w:space="0" w:color="auto" w:frame="1"/>
            <w14:ligatures w14:val="none"/>
          </w:rPr>
          <w:t>Please submit a cover letter highlighting your experience and qualifications along with your resume</w:t>
        </w:r>
      </w:hyperlink>
      <w:r w:rsidRPr="005B711D">
        <w:rPr>
          <w:rFonts w:ascii="Helvetica" w:eastAsia="Times New Roman" w:hAnsi="Helvetica" w:cs="Times New Roman"/>
          <w:color w:val="666666"/>
          <w:kern w:val="0"/>
          <w:sz w:val="26"/>
          <w:szCs w:val="26"/>
          <w14:ligatures w14:val="none"/>
        </w:rPr>
        <w:t> </w:t>
      </w:r>
      <w:r w:rsidR="00E86188" w:rsidRPr="007D7CF2">
        <w:rPr>
          <w:rFonts w:ascii="Helvetica" w:eastAsia="Times New Roman" w:hAnsi="Helvetica" w:cs="Times New Roman"/>
          <w:kern w:val="0"/>
          <w:sz w:val="26"/>
          <w:szCs w:val="26"/>
          <w14:ligatures w14:val="none"/>
        </w:rPr>
        <w:t>to Vanessa Parton, Executive Director, at Vanessa@pfcfoothills.org</w:t>
      </w:r>
    </w:p>
    <w:p w14:paraId="74D46361" w14:textId="77777777" w:rsidR="005B711D" w:rsidRDefault="005B711D"/>
    <w:sectPr w:rsidR="005B711D" w:rsidSect="005B711D">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B2D72" w14:textId="77777777" w:rsidR="000E2E97" w:rsidRDefault="000E2E97" w:rsidP="005B711D">
      <w:pPr>
        <w:spacing w:after="0" w:line="240" w:lineRule="auto"/>
      </w:pPr>
      <w:r>
        <w:separator/>
      </w:r>
    </w:p>
  </w:endnote>
  <w:endnote w:type="continuationSeparator" w:id="0">
    <w:p w14:paraId="60F7DA84" w14:textId="77777777" w:rsidR="000E2E97" w:rsidRDefault="000E2E97" w:rsidP="005B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CD92A" w14:textId="77777777" w:rsidR="000E2E97" w:rsidRDefault="000E2E97" w:rsidP="005B711D">
      <w:pPr>
        <w:spacing w:after="0" w:line="240" w:lineRule="auto"/>
      </w:pPr>
      <w:r>
        <w:separator/>
      </w:r>
    </w:p>
  </w:footnote>
  <w:footnote w:type="continuationSeparator" w:id="0">
    <w:p w14:paraId="6EB6712E" w14:textId="77777777" w:rsidR="000E2E97" w:rsidRDefault="000E2E97" w:rsidP="005B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DA9DD" w14:textId="4DA3A197" w:rsidR="005B711D" w:rsidRDefault="005B711D">
    <w:pPr>
      <w:pStyle w:val="Header"/>
    </w:pPr>
    <w:r>
      <w:rPr>
        <w:noProof/>
      </w:rPr>
      <w:drawing>
        <wp:inline distT="0" distB="0" distL="0" distR="0" wp14:anchorId="1552EAB8" wp14:editId="4F51A880">
          <wp:extent cx="1752566" cy="723886"/>
          <wp:effectExtent l="0" t="0" r="635" b="635"/>
          <wp:docPr id="1439789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789815" name="Picture 1439789815"/>
                  <pic:cNvPicPr/>
                </pic:nvPicPr>
                <pic:blipFill>
                  <a:blip r:embed="rId1">
                    <a:extLst>
                      <a:ext uri="{28A0092B-C50C-407E-A947-70E740481C1C}">
                        <a14:useLocalDpi xmlns:a14="http://schemas.microsoft.com/office/drawing/2010/main" val="0"/>
                      </a:ext>
                    </a:extLst>
                  </a:blip>
                  <a:stretch>
                    <a:fillRect/>
                  </a:stretch>
                </pic:blipFill>
                <pic:spPr>
                  <a:xfrm>
                    <a:off x="0" y="0"/>
                    <a:ext cx="1752566" cy="723886"/>
                  </a:xfrm>
                  <a:prstGeom prst="rect">
                    <a:avLst/>
                  </a:prstGeom>
                </pic:spPr>
              </pic:pic>
            </a:graphicData>
          </a:graphic>
        </wp:inline>
      </w:drawing>
    </w:r>
    <w:r>
      <w:t xml:space="preserve">                                                                                  </w:t>
    </w:r>
    <w:r>
      <w:rPr>
        <w:noProof/>
      </w:rPr>
      <w:drawing>
        <wp:inline distT="0" distB="0" distL="0" distR="0" wp14:anchorId="45F3DA96" wp14:editId="407B2AA6">
          <wp:extent cx="2543175" cy="333375"/>
          <wp:effectExtent l="0" t="0" r="9525" b="9525"/>
          <wp:docPr id="4002472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247202" name="Picture 400247202"/>
                  <pic:cNvPicPr/>
                </pic:nvPicPr>
                <pic:blipFill>
                  <a:blip r:embed="rId2">
                    <a:extLst>
                      <a:ext uri="{28A0092B-C50C-407E-A947-70E740481C1C}">
                        <a14:useLocalDpi xmlns:a14="http://schemas.microsoft.com/office/drawing/2010/main" val="0"/>
                      </a:ext>
                    </a:extLst>
                  </a:blip>
                  <a:stretch>
                    <a:fillRect/>
                  </a:stretch>
                </pic:blipFill>
                <pic:spPr>
                  <a:xfrm>
                    <a:off x="0" y="0"/>
                    <a:ext cx="2543175" cy="33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F21E7"/>
    <w:multiLevelType w:val="multilevel"/>
    <w:tmpl w:val="4F1C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F96135"/>
    <w:multiLevelType w:val="multilevel"/>
    <w:tmpl w:val="4F1C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6F1AF3"/>
    <w:multiLevelType w:val="multilevel"/>
    <w:tmpl w:val="4F1C66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C510A2"/>
    <w:multiLevelType w:val="multilevel"/>
    <w:tmpl w:val="6F20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3B7962"/>
    <w:multiLevelType w:val="multilevel"/>
    <w:tmpl w:val="0D08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533A81"/>
    <w:multiLevelType w:val="multilevel"/>
    <w:tmpl w:val="3636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1319BD"/>
    <w:multiLevelType w:val="multilevel"/>
    <w:tmpl w:val="4F1C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393513">
    <w:abstractNumId w:val="6"/>
  </w:num>
  <w:num w:numId="2" w16cid:durableId="1962299462">
    <w:abstractNumId w:val="3"/>
  </w:num>
  <w:num w:numId="3" w16cid:durableId="607812020">
    <w:abstractNumId w:val="5"/>
  </w:num>
  <w:num w:numId="4" w16cid:durableId="1504199331">
    <w:abstractNumId w:val="2"/>
  </w:num>
  <w:num w:numId="5" w16cid:durableId="763695349">
    <w:abstractNumId w:val="1"/>
  </w:num>
  <w:num w:numId="6" w16cid:durableId="1046102264">
    <w:abstractNumId w:val="0"/>
  </w:num>
  <w:num w:numId="7" w16cid:durableId="1915360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1D"/>
    <w:rsid w:val="00021FEE"/>
    <w:rsid w:val="00092F34"/>
    <w:rsid w:val="00094D08"/>
    <w:rsid w:val="000C1745"/>
    <w:rsid w:val="000E2E97"/>
    <w:rsid w:val="000E63C4"/>
    <w:rsid w:val="00117D07"/>
    <w:rsid w:val="0013017D"/>
    <w:rsid w:val="001334C0"/>
    <w:rsid w:val="0014258D"/>
    <w:rsid w:val="00153562"/>
    <w:rsid w:val="00192A40"/>
    <w:rsid w:val="00216E37"/>
    <w:rsid w:val="002304D5"/>
    <w:rsid w:val="00276EFA"/>
    <w:rsid w:val="00333818"/>
    <w:rsid w:val="003B2336"/>
    <w:rsid w:val="003C46A6"/>
    <w:rsid w:val="003C47E8"/>
    <w:rsid w:val="004B5327"/>
    <w:rsid w:val="00572DA2"/>
    <w:rsid w:val="005939D1"/>
    <w:rsid w:val="005B711D"/>
    <w:rsid w:val="005F4289"/>
    <w:rsid w:val="00604094"/>
    <w:rsid w:val="0062131C"/>
    <w:rsid w:val="00667675"/>
    <w:rsid w:val="006A5E65"/>
    <w:rsid w:val="006B71B6"/>
    <w:rsid w:val="00761A01"/>
    <w:rsid w:val="00770E33"/>
    <w:rsid w:val="00792A88"/>
    <w:rsid w:val="007C010B"/>
    <w:rsid w:val="007D7CF2"/>
    <w:rsid w:val="00866A28"/>
    <w:rsid w:val="008F6AC5"/>
    <w:rsid w:val="009420F1"/>
    <w:rsid w:val="00A5496B"/>
    <w:rsid w:val="00AB0099"/>
    <w:rsid w:val="00B039AE"/>
    <w:rsid w:val="00B07BA8"/>
    <w:rsid w:val="00B366C6"/>
    <w:rsid w:val="00B67A65"/>
    <w:rsid w:val="00D86CB9"/>
    <w:rsid w:val="00D86EF9"/>
    <w:rsid w:val="00DB7885"/>
    <w:rsid w:val="00DF48FC"/>
    <w:rsid w:val="00E04347"/>
    <w:rsid w:val="00E258F6"/>
    <w:rsid w:val="00E27957"/>
    <w:rsid w:val="00E86188"/>
    <w:rsid w:val="00E9176E"/>
    <w:rsid w:val="00F62031"/>
    <w:rsid w:val="00F93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255E4"/>
  <w15:chartTrackingRefBased/>
  <w15:docId w15:val="{BADABC12-F808-4750-A723-61B56D8A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7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1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1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1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1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11D"/>
    <w:rPr>
      <w:rFonts w:eastAsiaTheme="majorEastAsia" w:cstheme="majorBidi"/>
      <w:color w:val="272727" w:themeColor="text1" w:themeTint="D8"/>
    </w:rPr>
  </w:style>
  <w:style w:type="paragraph" w:styleId="Title">
    <w:name w:val="Title"/>
    <w:basedOn w:val="Normal"/>
    <w:next w:val="Normal"/>
    <w:link w:val="TitleChar"/>
    <w:uiPriority w:val="10"/>
    <w:qFormat/>
    <w:rsid w:val="005B7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11D"/>
    <w:pPr>
      <w:spacing w:before="160"/>
      <w:jc w:val="center"/>
    </w:pPr>
    <w:rPr>
      <w:i/>
      <w:iCs/>
      <w:color w:val="404040" w:themeColor="text1" w:themeTint="BF"/>
    </w:rPr>
  </w:style>
  <w:style w:type="character" w:customStyle="1" w:styleId="QuoteChar">
    <w:name w:val="Quote Char"/>
    <w:basedOn w:val="DefaultParagraphFont"/>
    <w:link w:val="Quote"/>
    <w:uiPriority w:val="29"/>
    <w:rsid w:val="005B711D"/>
    <w:rPr>
      <w:i/>
      <w:iCs/>
      <w:color w:val="404040" w:themeColor="text1" w:themeTint="BF"/>
    </w:rPr>
  </w:style>
  <w:style w:type="paragraph" w:styleId="ListParagraph">
    <w:name w:val="List Paragraph"/>
    <w:basedOn w:val="Normal"/>
    <w:uiPriority w:val="34"/>
    <w:qFormat/>
    <w:rsid w:val="005B711D"/>
    <w:pPr>
      <w:ind w:left="720"/>
      <w:contextualSpacing/>
    </w:pPr>
  </w:style>
  <w:style w:type="character" w:styleId="IntenseEmphasis">
    <w:name w:val="Intense Emphasis"/>
    <w:basedOn w:val="DefaultParagraphFont"/>
    <w:uiPriority w:val="21"/>
    <w:qFormat/>
    <w:rsid w:val="005B711D"/>
    <w:rPr>
      <w:i/>
      <w:iCs/>
      <w:color w:val="0F4761" w:themeColor="accent1" w:themeShade="BF"/>
    </w:rPr>
  </w:style>
  <w:style w:type="paragraph" w:styleId="IntenseQuote">
    <w:name w:val="Intense Quote"/>
    <w:basedOn w:val="Normal"/>
    <w:next w:val="Normal"/>
    <w:link w:val="IntenseQuoteChar"/>
    <w:uiPriority w:val="30"/>
    <w:qFormat/>
    <w:rsid w:val="005B7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11D"/>
    <w:rPr>
      <w:i/>
      <w:iCs/>
      <w:color w:val="0F4761" w:themeColor="accent1" w:themeShade="BF"/>
    </w:rPr>
  </w:style>
  <w:style w:type="character" w:styleId="IntenseReference">
    <w:name w:val="Intense Reference"/>
    <w:basedOn w:val="DefaultParagraphFont"/>
    <w:uiPriority w:val="32"/>
    <w:qFormat/>
    <w:rsid w:val="005B711D"/>
    <w:rPr>
      <w:b/>
      <w:bCs/>
      <w:smallCaps/>
      <w:color w:val="0F4761" w:themeColor="accent1" w:themeShade="BF"/>
      <w:spacing w:val="5"/>
    </w:rPr>
  </w:style>
  <w:style w:type="paragraph" w:styleId="Header">
    <w:name w:val="header"/>
    <w:basedOn w:val="Normal"/>
    <w:link w:val="HeaderChar"/>
    <w:uiPriority w:val="99"/>
    <w:unhideWhenUsed/>
    <w:rsid w:val="005B7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11D"/>
  </w:style>
  <w:style w:type="paragraph" w:styleId="Footer">
    <w:name w:val="footer"/>
    <w:basedOn w:val="Normal"/>
    <w:link w:val="FooterChar"/>
    <w:uiPriority w:val="99"/>
    <w:unhideWhenUsed/>
    <w:rsid w:val="005B7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11D"/>
  </w:style>
  <w:style w:type="character" w:styleId="Strong">
    <w:name w:val="Strong"/>
    <w:basedOn w:val="DefaultParagraphFont"/>
    <w:uiPriority w:val="22"/>
    <w:qFormat/>
    <w:rsid w:val="000E63C4"/>
    <w:rPr>
      <w:b/>
      <w:bCs/>
    </w:rPr>
  </w:style>
  <w:style w:type="paragraph" w:styleId="NormalWeb">
    <w:name w:val="Normal (Web)"/>
    <w:basedOn w:val="Normal"/>
    <w:uiPriority w:val="99"/>
    <w:semiHidden/>
    <w:unhideWhenUsed/>
    <w:rsid w:val="003C47E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B366C6"/>
    <w:rPr>
      <w:color w:val="467886" w:themeColor="hyperlink"/>
      <w:u w:val="single"/>
    </w:rPr>
  </w:style>
  <w:style w:type="character" w:styleId="UnresolvedMention">
    <w:name w:val="Unresolved Mention"/>
    <w:basedOn w:val="DefaultParagraphFont"/>
    <w:uiPriority w:val="99"/>
    <w:semiHidden/>
    <w:unhideWhenUsed/>
    <w:rsid w:val="00B36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ease%20submit%20a%20cover%20letter%20highlighting%20your%20experience%20and%20qualifications%20along%20with%20your%20resume" TargetMode="External"/><Relationship Id="rId3" Type="http://schemas.openxmlformats.org/officeDocument/2006/relationships/settings" Target="settings.xml"/><Relationship Id="rId7" Type="http://schemas.openxmlformats.org/officeDocument/2006/relationships/hyperlink" Target="https://ncicdp.org/certification-licensure/eec-over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1303</Words>
  <Characters>8214</Characters>
  <Application>Microsoft Office Word</Application>
  <DocSecurity>0</DocSecurity>
  <Lines>154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Parton</dc:creator>
  <cp:keywords/>
  <dc:description/>
  <cp:lastModifiedBy>Vanessa Parton</cp:lastModifiedBy>
  <cp:revision>42</cp:revision>
  <dcterms:created xsi:type="dcterms:W3CDTF">2026-04-22T13:15:00Z</dcterms:created>
  <dcterms:modified xsi:type="dcterms:W3CDTF">2026-06-23T16:05:00Z</dcterms:modified>
</cp:coreProperties>
</file>